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FDC" w:rsidRPr="00A13C50" w:rsidRDefault="002D00FD" w:rsidP="003D3E47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  <w:bookmarkStart w:id="0" w:name="_GoBack"/>
      <w:bookmarkEnd w:id="0"/>
      <w:r w:rsidRPr="00A13C50">
        <w:rPr>
          <w:rFonts w:ascii="Arial" w:hAnsi="Arial" w:cs="Arial"/>
          <w:b/>
          <w:lang w:val="id-ID"/>
        </w:rPr>
        <w:t xml:space="preserve">BAB </w:t>
      </w:r>
      <w:r w:rsidR="00C44FDC" w:rsidRPr="00A13C50">
        <w:rPr>
          <w:rFonts w:ascii="Arial" w:hAnsi="Arial" w:cs="Arial"/>
          <w:b/>
          <w:lang w:val="id-ID"/>
        </w:rPr>
        <w:t>I</w:t>
      </w:r>
    </w:p>
    <w:p w:rsidR="00FE3491" w:rsidRDefault="00C44FDC" w:rsidP="003D3E47">
      <w:pPr>
        <w:spacing w:line="240" w:lineRule="auto"/>
        <w:jc w:val="center"/>
        <w:rPr>
          <w:rFonts w:ascii="Arial" w:hAnsi="Arial" w:cs="Arial"/>
          <w:b/>
          <w:lang w:val="id-ID"/>
        </w:rPr>
      </w:pPr>
      <w:r w:rsidRPr="00A13C50">
        <w:rPr>
          <w:rFonts w:ascii="Arial" w:hAnsi="Arial" w:cs="Arial"/>
          <w:b/>
          <w:lang w:val="id-ID"/>
        </w:rPr>
        <w:t>PENDAHULUAN</w:t>
      </w:r>
    </w:p>
    <w:p w:rsidR="003D3E47" w:rsidRPr="00A13C50" w:rsidRDefault="003D3E47" w:rsidP="003D3E47">
      <w:pPr>
        <w:spacing w:line="240" w:lineRule="auto"/>
        <w:jc w:val="center"/>
        <w:rPr>
          <w:rFonts w:ascii="Arial" w:hAnsi="Arial" w:cs="Arial"/>
          <w:b/>
          <w:lang w:val="id-ID"/>
        </w:rPr>
      </w:pPr>
    </w:p>
    <w:p w:rsidR="00D67B33" w:rsidRPr="00A13C50" w:rsidRDefault="00D67B33" w:rsidP="003D3E47">
      <w:pPr>
        <w:tabs>
          <w:tab w:val="left" w:pos="540"/>
        </w:tabs>
        <w:spacing w:after="0" w:line="360" w:lineRule="auto"/>
        <w:rPr>
          <w:rFonts w:ascii="Arial" w:hAnsi="Arial" w:cs="Arial"/>
          <w:b/>
          <w:u w:val="single"/>
          <w:lang w:val="id-ID"/>
        </w:rPr>
      </w:pPr>
      <w:r w:rsidRPr="00F615EC">
        <w:rPr>
          <w:rFonts w:ascii="Arial" w:hAnsi="Arial" w:cs="Arial"/>
          <w:b/>
          <w:lang w:val="id-ID"/>
        </w:rPr>
        <w:t xml:space="preserve">1.1  </w:t>
      </w:r>
      <w:r w:rsidR="00121E61">
        <w:rPr>
          <w:rFonts w:ascii="Arial" w:hAnsi="Arial" w:cs="Arial"/>
          <w:b/>
        </w:rPr>
        <w:tab/>
      </w:r>
      <w:r w:rsidRPr="00A13C50">
        <w:rPr>
          <w:rFonts w:ascii="Arial" w:hAnsi="Arial" w:cs="Arial"/>
          <w:b/>
          <w:u w:val="single"/>
          <w:lang w:val="id-ID"/>
        </w:rPr>
        <w:t>Latar Belakang</w:t>
      </w:r>
    </w:p>
    <w:p w:rsidR="00DA4D88" w:rsidRDefault="00DA4D88" w:rsidP="003D3E47">
      <w:pPr>
        <w:spacing w:after="0" w:line="360" w:lineRule="auto"/>
        <w:ind w:left="54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Rencana Kerja </w:t>
      </w:r>
      <w:proofErr w:type="gramStart"/>
      <w:r>
        <w:rPr>
          <w:rFonts w:ascii="Arial" w:hAnsi="Arial" w:cs="Arial"/>
        </w:rPr>
        <w:t>( Renja</w:t>
      </w:r>
      <w:proofErr w:type="gramEnd"/>
      <w:r>
        <w:rPr>
          <w:rFonts w:ascii="Arial" w:hAnsi="Arial" w:cs="Arial"/>
        </w:rPr>
        <w:t xml:space="preserve"> ) merupakan dokumen perencanaan Satuan Kerja Perangkat Daerah ( SKPD ) untuk periode 1 ( satu ) tahun.</w:t>
      </w:r>
    </w:p>
    <w:p w:rsidR="00F615EC" w:rsidRDefault="00DA4D88" w:rsidP="003D3E47">
      <w:pPr>
        <w:spacing w:after="0" w:line="360" w:lineRule="auto"/>
        <w:ind w:left="54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Sebagai </w:t>
      </w:r>
      <w:r w:rsidR="00F615EC">
        <w:rPr>
          <w:rFonts w:ascii="Arial" w:hAnsi="Arial" w:cs="Arial"/>
        </w:rPr>
        <w:t xml:space="preserve">dokumen tahunan Rencana Kerja </w:t>
      </w:r>
      <w:proofErr w:type="gramStart"/>
      <w:r w:rsidR="00F615EC">
        <w:rPr>
          <w:rFonts w:ascii="Arial" w:hAnsi="Arial" w:cs="Arial"/>
        </w:rPr>
        <w:t>( Renja</w:t>
      </w:r>
      <w:proofErr w:type="gramEnd"/>
      <w:r w:rsidR="00F615EC">
        <w:rPr>
          <w:rFonts w:ascii="Arial" w:hAnsi="Arial" w:cs="Arial"/>
        </w:rPr>
        <w:t xml:space="preserve"> ) SKPD memuat </w:t>
      </w:r>
      <w:r w:rsidR="006A4A70">
        <w:rPr>
          <w:rFonts w:ascii="Arial" w:hAnsi="Arial" w:cs="Arial"/>
        </w:rPr>
        <w:t>kebijakan, program dan kegiatan pembangunan yang dilaksanakan langsung oleh pemerintah daerah maupun yang ditempuh dengan mendorong partisipasi masyarakat serta memuat indikator kinerja, pagu indikatif dan prakiraan maju.</w:t>
      </w:r>
    </w:p>
    <w:p w:rsidR="0066596F" w:rsidRPr="008B30D6" w:rsidRDefault="00EC553A" w:rsidP="003D3E47">
      <w:pPr>
        <w:spacing w:after="0" w:line="360" w:lineRule="auto"/>
        <w:ind w:left="540" w:firstLine="540"/>
        <w:jc w:val="both"/>
        <w:rPr>
          <w:rFonts w:ascii="Arial" w:hAnsi="Arial" w:cs="Arial"/>
          <w:bCs/>
          <w:lang w:eastAsia="id-ID"/>
        </w:rPr>
      </w:pPr>
      <w:r>
        <w:rPr>
          <w:rFonts w:ascii="Arial" w:hAnsi="Arial" w:cs="Arial"/>
          <w:bCs/>
          <w:lang w:val="id-ID" w:eastAsia="id-ID"/>
        </w:rPr>
        <w:t xml:space="preserve">Karena itu Dinas </w:t>
      </w:r>
      <w:r w:rsidR="00F53AE6" w:rsidRPr="00F53AE6">
        <w:rPr>
          <w:rFonts w:ascii="Arial" w:hAnsi="Arial" w:cs="Arial"/>
          <w:bCs/>
          <w:lang w:val="id-ID" w:eastAsia="id-ID"/>
        </w:rPr>
        <w:t>Pekerjaan Umum dan Penataan Ruang</w:t>
      </w:r>
      <w:r>
        <w:rPr>
          <w:rFonts w:ascii="Arial" w:hAnsi="Arial" w:cs="Arial"/>
          <w:bCs/>
          <w:lang w:val="id-ID" w:eastAsia="id-ID"/>
        </w:rPr>
        <w:t xml:space="preserve"> Propinsi Sumatera Barat</w:t>
      </w:r>
      <w:r w:rsidR="0066596F" w:rsidRPr="00A13C50">
        <w:rPr>
          <w:rFonts w:ascii="Arial" w:hAnsi="Arial" w:cs="Arial"/>
          <w:bCs/>
          <w:lang w:val="id-ID" w:eastAsia="id-ID"/>
        </w:rPr>
        <w:t xml:space="preserve"> berkewajiban menyusun </w:t>
      </w:r>
      <w:r w:rsidR="00761962">
        <w:rPr>
          <w:rFonts w:ascii="Arial" w:hAnsi="Arial" w:cs="Arial"/>
          <w:bCs/>
          <w:lang w:val="id-ID" w:eastAsia="id-ID"/>
        </w:rPr>
        <w:t xml:space="preserve">Rancangan </w:t>
      </w:r>
      <w:r w:rsidR="0066596F" w:rsidRPr="00A13C50">
        <w:rPr>
          <w:rFonts w:ascii="Arial" w:hAnsi="Arial" w:cs="Arial"/>
          <w:bCs/>
          <w:lang w:val="id-ID" w:eastAsia="id-ID"/>
        </w:rPr>
        <w:t xml:space="preserve">Rencana </w:t>
      </w:r>
      <w:r w:rsidR="009A3D03">
        <w:rPr>
          <w:rFonts w:ascii="Arial" w:hAnsi="Arial" w:cs="Arial"/>
          <w:bCs/>
          <w:lang w:eastAsia="id-ID"/>
        </w:rPr>
        <w:t>Kerja</w:t>
      </w:r>
      <w:r w:rsidR="0066596F" w:rsidRPr="00A13C50">
        <w:rPr>
          <w:rFonts w:ascii="Arial" w:hAnsi="Arial" w:cs="Arial"/>
          <w:bCs/>
          <w:lang w:val="id-ID" w:eastAsia="id-ID"/>
        </w:rPr>
        <w:t xml:space="preserve"> </w:t>
      </w:r>
      <w:r w:rsidR="009A3D03">
        <w:rPr>
          <w:rFonts w:ascii="Arial" w:hAnsi="Arial" w:cs="Arial"/>
          <w:bCs/>
          <w:lang w:eastAsia="id-ID"/>
        </w:rPr>
        <w:t xml:space="preserve">( Renja ) </w:t>
      </w:r>
      <w:r w:rsidR="00761962">
        <w:rPr>
          <w:rFonts w:ascii="Arial" w:hAnsi="Arial" w:cs="Arial"/>
          <w:bCs/>
          <w:lang w:val="id-ID" w:eastAsia="id-ID"/>
        </w:rPr>
        <w:t>OPD</w:t>
      </w:r>
      <w:r w:rsidR="009A3D03">
        <w:rPr>
          <w:rFonts w:ascii="Arial" w:hAnsi="Arial" w:cs="Arial"/>
          <w:bCs/>
          <w:lang w:eastAsia="id-ID"/>
        </w:rPr>
        <w:t xml:space="preserve"> Tahun 201</w:t>
      </w:r>
      <w:r w:rsidR="00761962">
        <w:rPr>
          <w:rFonts w:ascii="Arial" w:hAnsi="Arial" w:cs="Arial"/>
          <w:bCs/>
          <w:lang w:val="id-ID" w:eastAsia="id-ID"/>
        </w:rPr>
        <w:t>8</w:t>
      </w:r>
      <w:r w:rsidR="00F30838">
        <w:rPr>
          <w:rFonts w:ascii="Arial" w:hAnsi="Arial" w:cs="Arial"/>
          <w:bCs/>
          <w:lang w:val="id-ID" w:eastAsia="id-ID"/>
        </w:rPr>
        <w:t xml:space="preserve"> </w:t>
      </w:r>
      <w:r w:rsidR="0066596F" w:rsidRPr="00A13C50">
        <w:rPr>
          <w:rFonts w:ascii="Arial" w:hAnsi="Arial" w:cs="Arial"/>
          <w:bCs/>
          <w:lang w:val="id-ID" w:eastAsia="id-ID"/>
        </w:rPr>
        <w:t xml:space="preserve">yang </w:t>
      </w:r>
      <w:r w:rsidR="008B30D6">
        <w:rPr>
          <w:rFonts w:ascii="Arial" w:hAnsi="Arial" w:cs="Arial"/>
          <w:bCs/>
          <w:lang w:eastAsia="id-ID"/>
        </w:rPr>
        <w:t xml:space="preserve">mengacu kepada RKPD ( Rencana Kerja Pemerintah Daerah ), Rencana Strategis ( Renstra ), hasil evaluasi pelaksanaan program dan kegiatan periode sebelumnya, </w:t>
      </w:r>
      <w:r w:rsidR="006A4A70">
        <w:rPr>
          <w:rFonts w:ascii="Arial" w:hAnsi="Arial" w:cs="Arial"/>
          <w:bCs/>
          <w:lang w:eastAsia="id-ID"/>
        </w:rPr>
        <w:t xml:space="preserve">masalah yang dihadapi </w:t>
      </w:r>
      <w:r w:rsidR="008B30D6">
        <w:rPr>
          <w:rFonts w:ascii="Arial" w:hAnsi="Arial" w:cs="Arial"/>
          <w:bCs/>
          <w:lang w:eastAsia="id-ID"/>
        </w:rPr>
        <w:t>serta berdasarkan usulan program serta kegiatan yang berasal dari masyarakat</w:t>
      </w:r>
      <w:r w:rsidR="006A4A70">
        <w:rPr>
          <w:rFonts w:ascii="Arial" w:hAnsi="Arial" w:cs="Arial"/>
          <w:bCs/>
          <w:lang w:eastAsia="id-ID"/>
        </w:rPr>
        <w:t xml:space="preserve"> sebatas tidak melanggar kewenangan yang telah ditetapkan oleh pemerintah.</w:t>
      </w:r>
    </w:p>
    <w:p w:rsidR="006A4A70" w:rsidRDefault="006A4A70" w:rsidP="003D3E4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F3F27" w:rsidRPr="00A13C50" w:rsidRDefault="007F3F27" w:rsidP="003D3E47">
      <w:pPr>
        <w:tabs>
          <w:tab w:val="left" w:pos="54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u w:val="single"/>
          <w:lang w:val="id-ID"/>
        </w:rPr>
      </w:pPr>
      <w:r w:rsidRPr="00121E61">
        <w:rPr>
          <w:rFonts w:ascii="Arial" w:hAnsi="Arial" w:cs="Arial"/>
          <w:b/>
          <w:lang w:val="id-ID"/>
        </w:rPr>
        <w:t xml:space="preserve">1.2 </w:t>
      </w:r>
      <w:r w:rsidR="00121E61">
        <w:rPr>
          <w:rFonts w:ascii="Arial" w:hAnsi="Arial" w:cs="Arial"/>
          <w:b/>
        </w:rPr>
        <w:tab/>
      </w:r>
      <w:r w:rsidRPr="00A13C50">
        <w:rPr>
          <w:rFonts w:ascii="Arial" w:hAnsi="Arial" w:cs="Arial"/>
          <w:b/>
          <w:u w:val="single"/>
          <w:lang w:val="id-ID"/>
        </w:rPr>
        <w:t>Landasan Hukum</w:t>
      </w:r>
    </w:p>
    <w:p w:rsidR="00A13C50" w:rsidRPr="00A13C50" w:rsidRDefault="00A13C50" w:rsidP="003D3E47">
      <w:pPr>
        <w:autoSpaceDE w:val="0"/>
        <w:autoSpaceDN w:val="0"/>
        <w:adjustRightInd w:val="0"/>
        <w:spacing w:after="0" w:line="360" w:lineRule="auto"/>
        <w:ind w:left="540" w:firstLine="540"/>
        <w:jc w:val="both"/>
        <w:rPr>
          <w:rFonts w:ascii="Arial" w:hAnsi="Arial" w:cs="Arial"/>
          <w:lang w:val="id-ID"/>
        </w:rPr>
      </w:pPr>
      <w:r w:rsidRPr="00A13C50">
        <w:rPr>
          <w:rFonts w:ascii="Arial" w:hAnsi="Arial" w:cs="Arial"/>
          <w:lang w:val="id-ID"/>
        </w:rPr>
        <w:t xml:space="preserve">Landasan hukum penyusunan Rencana </w:t>
      </w:r>
      <w:r w:rsidR="009A3D03">
        <w:rPr>
          <w:rFonts w:ascii="Arial" w:hAnsi="Arial" w:cs="Arial"/>
        </w:rPr>
        <w:t>Kerja</w:t>
      </w:r>
      <w:r w:rsidR="00150C81">
        <w:rPr>
          <w:rFonts w:ascii="Arial" w:hAnsi="Arial" w:cs="Arial"/>
          <w:lang w:val="id-ID"/>
        </w:rPr>
        <w:t xml:space="preserve"> Dinas Pekerjaan Umum dan Penataan Ruang</w:t>
      </w:r>
      <w:r w:rsidRPr="00A13C50">
        <w:rPr>
          <w:rFonts w:ascii="Arial" w:hAnsi="Arial" w:cs="Arial"/>
          <w:lang w:val="id-ID"/>
        </w:rPr>
        <w:t xml:space="preserve"> Provinsi Sumatera Barat</w:t>
      </w:r>
      <w:r w:rsidR="00ED45E8">
        <w:rPr>
          <w:rFonts w:ascii="Arial" w:hAnsi="Arial" w:cs="Arial"/>
          <w:lang w:val="id-ID"/>
        </w:rPr>
        <w:t xml:space="preserve"> Tahun </w:t>
      </w:r>
      <w:r w:rsidR="009A3D03">
        <w:rPr>
          <w:rFonts w:ascii="Arial" w:hAnsi="Arial" w:cs="Arial"/>
        </w:rPr>
        <w:t>201</w:t>
      </w:r>
      <w:r w:rsidR="00761962">
        <w:rPr>
          <w:rFonts w:ascii="Arial" w:hAnsi="Arial" w:cs="Arial"/>
          <w:lang w:val="id-ID"/>
        </w:rPr>
        <w:t>8</w:t>
      </w:r>
      <w:r w:rsidRPr="00A13C50">
        <w:rPr>
          <w:rFonts w:ascii="Arial" w:hAnsi="Arial" w:cs="Arial"/>
          <w:lang w:val="id-ID"/>
        </w:rPr>
        <w:t xml:space="preserve"> adalah sebagai berikut</w:t>
      </w:r>
      <w:r w:rsidR="003D3E47">
        <w:rPr>
          <w:rFonts w:ascii="Arial" w:hAnsi="Arial" w:cs="Arial"/>
          <w:lang w:val="id-ID"/>
        </w:rPr>
        <w:t xml:space="preserve"> :</w:t>
      </w:r>
    </w:p>
    <w:p w:rsidR="007F3F27" w:rsidRPr="00A13C50" w:rsidRDefault="00A13C5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13C50">
        <w:rPr>
          <w:rFonts w:ascii="Arial" w:hAnsi="Arial" w:cs="Arial"/>
          <w:lang w:val="id-ID"/>
        </w:rPr>
        <w:t>Undang-Undang Nomor 61 Tahun 1958 tentang Penetapan Undang-Undang Darurat Nomor 19 Tahun 1957, tentang</w:t>
      </w:r>
      <w:r w:rsidR="003F1DE7">
        <w:rPr>
          <w:rFonts w:ascii="Arial" w:hAnsi="Arial" w:cs="Arial"/>
          <w:lang w:val="id-ID"/>
        </w:rPr>
        <w:t xml:space="preserve"> </w:t>
      </w:r>
      <w:r w:rsidRPr="00A13C50">
        <w:rPr>
          <w:rFonts w:ascii="Arial" w:hAnsi="Arial" w:cs="Arial"/>
          <w:lang w:val="id-ID"/>
        </w:rPr>
        <w:t>Pembentukan Daerah-Daerah Swatantra Tingkat I Sumatera Barat, Jambi dan Riau menjadi Undang-Undang (Lembaran Negara Republik Indonesia Tahun 1958 Nomor 112, Tambahan Lembaran Negara Republik Indonesia Nomor 1646) Jo Peraturan Pemerintah Nomor 29 Tahun 1979.</w:t>
      </w:r>
    </w:p>
    <w:p w:rsidR="00A13C50" w:rsidRPr="00A13C50" w:rsidRDefault="00A13C5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13C50">
        <w:rPr>
          <w:rFonts w:ascii="Arial" w:hAnsi="Arial" w:cs="Arial"/>
          <w:lang w:val="id-ID"/>
        </w:rPr>
        <w:t>Undang-undang Nomor 17 Tahun 2003 tentang Keuangan Negara (Lembaran Negara Republik Indonesia Tahun 2003 Nomor 47, Tambahan Berita Negara Republik Indonesia Nomor 4287);</w:t>
      </w:r>
    </w:p>
    <w:p w:rsidR="00A13C50" w:rsidRDefault="00A13C5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13C50">
        <w:rPr>
          <w:rFonts w:ascii="Arial" w:hAnsi="Arial" w:cs="Arial"/>
        </w:rPr>
        <w:t>Undang-Undang Nomor 32 Tahun 2004 tentang Pemerintahan Daerah (Lembaran Negara Tahun 2004 Nomor 125, Tambahan Lembaran Negara Nomor 4437) sebagaimana telah beberapa kali diubah terakhir dengan Undang-undang Nomor 12 Tahun 2008 tentang Pemerintahan Daerah Menjadi Undang-Undang (Lembaran Negara Tahun 2008 Nomor 59, Tambahan Lembaran Negara Nomor 4844)</w:t>
      </w:r>
      <w:r w:rsidRPr="00A13C50">
        <w:rPr>
          <w:rFonts w:ascii="Arial" w:hAnsi="Arial" w:cs="Arial"/>
          <w:lang w:val="id-ID"/>
        </w:rPr>
        <w:t>.</w:t>
      </w:r>
    </w:p>
    <w:p w:rsidR="00343D20" w:rsidRDefault="00343D2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t>Undang-Undang Republik Indonesia Nomor 7 Tahun 2004 tentang Sumber Daya Air;</w:t>
      </w:r>
    </w:p>
    <w:p w:rsidR="00343D20" w:rsidRDefault="00343D2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C87D6F">
        <w:rPr>
          <w:rFonts w:ascii="Arial" w:hAnsi="Arial" w:cs="Arial"/>
          <w:lang w:val="id-ID"/>
        </w:rPr>
        <w:t xml:space="preserve">Undang-Undang Nomor 25 Tahun 2004 tentang Sistem Perencanaan Pembangunan Nasional </w:t>
      </w:r>
    </w:p>
    <w:p w:rsidR="00810905" w:rsidRDefault="00810905" w:rsidP="00810905">
      <w:pPr>
        <w:pStyle w:val="ListParagraph"/>
        <w:autoSpaceDE w:val="0"/>
        <w:autoSpaceDN w:val="0"/>
        <w:adjustRightInd w:val="0"/>
        <w:spacing w:after="0" w:line="360" w:lineRule="auto"/>
        <w:ind w:left="993"/>
        <w:jc w:val="both"/>
        <w:rPr>
          <w:rFonts w:ascii="Arial" w:hAnsi="Arial" w:cs="Arial"/>
          <w:lang w:val="id-ID"/>
        </w:rPr>
      </w:pPr>
    </w:p>
    <w:p w:rsidR="00343D20" w:rsidRPr="00343D20" w:rsidRDefault="00343D2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lastRenderedPageBreak/>
        <w:t>Undang-Undang Republik Indonesia Nomor 38 Tahun 2004 tentang Jalan;</w:t>
      </w:r>
    </w:p>
    <w:p w:rsidR="00C87D6F" w:rsidRDefault="00C87D6F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C87D6F">
        <w:rPr>
          <w:rFonts w:ascii="Arial" w:hAnsi="Arial" w:cs="Arial"/>
          <w:lang w:val="id-ID"/>
        </w:rPr>
        <w:t>Undang-Undang Nomor 17 Tahun 2007 tentang Rencana Pembangunan Ja</w:t>
      </w:r>
      <w:r w:rsidR="00343D20">
        <w:rPr>
          <w:rFonts w:ascii="Arial" w:hAnsi="Arial" w:cs="Arial"/>
          <w:lang w:val="id-ID"/>
        </w:rPr>
        <w:t>ngka Panjang Nasional 2005-2025.</w:t>
      </w:r>
    </w:p>
    <w:p w:rsidR="00343D20" w:rsidRDefault="00343D2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t>Undang-Undang Republik Indonesia Nomor 26 Tahun 2007 tentang Penataan Ruang;</w:t>
      </w:r>
    </w:p>
    <w:p w:rsidR="00343D20" w:rsidRPr="00C87D6F" w:rsidRDefault="00343D20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t>Undang-Undang Republik Indonesia Nomor 18 Tahun 2008 tentang Persampahan;</w:t>
      </w:r>
    </w:p>
    <w:p w:rsidR="00343D20" w:rsidRDefault="00C87D6F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t xml:space="preserve">Peraturan Pemerintah Nomor 58 Tahun 2005 tentang Pengelolaan Keuangan Daerah </w:t>
      </w:r>
    </w:p>
    <w:p w:rsidR="00C87D6F" w:rsidRPr="00343D20" w:rsidRDefault="00C87D6F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43D20">
        <w:rPr>
          <w:rFonts w:ascii="Arial" w:hAnsi="Arial" w:cs="Arial"/>
          <w:lang w:val="id-ID"/>
        </w:rPr>
        <w:t>Peraturan Pemerintah Nomor 8 Tahun 2008 tentang Tahapan, Tata Cara Penyusunan, Pengendalian dan Evaluasi Pelaksa</w:t>
      </w:r>
      <w:r w:rsidR="00343D20">
        <w:rPr>
          <w:rFonts w:ascii="Arial" w:hAnsi="Arial" w:cs="Arial"/>
          <w:lang w:val="id-ID"/>
        </w:rPr>
        <w:t>naan Rencana Pembangunan Daerah</w:t>
      </w:r>
    </w:p>
    <w:p w:rsidR="006A3F8C" w:rsidRPr="006A3F8C" w:rsidRDefault="006A3F8C" w:rsidP="003D3E47">
      <w:pPr>
        <w:pStyle w:val="ListParagraph"/>
        <w:numPr>
          <w:ilvl w:val="0"/>
          <w:numId w:val="2"/>
        </w:numPr>
        <w:tabs>
          <w:tab w:val="left" w:pos="1560"/>
          <w:tab w:val="left" w:pos="1985"/>
          <w:tab w:val="left" w:pos="2410"/>
        </w:tabs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6A3F8C">
        <w:rPr>
          <w:rFonts w:ascii="Arial" w:hAnsi="Arial" w:cs="Arial"/>
        </w:rPr>
        <w:t>Peraturan Pemerintah Nomor 38 Tahun 2007 tentang Pembagian Urusan Pemerintahan Antara Pemerintah, Pemerintahan Daerah Provinsi dan Pemerintahan Daerah Kabupaten/Kota</w:t>
      </w:r>
      <w:r w:rsidR="00343D20">
        <w:rPr>
          <w:rFonts w:ascii="Arial" w:hAnsi="Arial" w:cs="Arial"/>
          <w:lang w:val="id-ID"/>
        </w:rPr>
        <w:t>.</w:t>
      </w:r>
    </w:p>
    <w:p w:rsidR="00121E61" w:rsidRPr="00AF168B" w:rsidRDefault="00121E61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F168B">
        <w:rPr>
          <w:rFonts w:ascii="Arial" w:hAnsi="Arial" w:cs="Arial"/>
        </w:rPr>
        <w:t>Peraturan Menteri Dalam Negeri</w:t>
      </w:r>
      <w:r w:rsidR="00AF168B">
        <w:rPr>
          <w:rFonts w:ascii="Arial" w:hAnsi="Arial" w:cs="Arial"/>
        </w:rPr>
        <w:t xml:space="preserve"> Nomor 13 Tahun 2006 Tentang Pedoman Pengelolaan Keuangan Daerah</w:t>
      </w:r>
    </w:p>
    <w:p w:rsidR="00AF168B" w:rsidRPr="00AF168B" w:rsidRDefault="00AF168B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F168B">
        <w:rPr>
          <w:rFonts w:ascii="Arial" w:hAnsi="Arial" w:cs="Arial"/>
        </w:rPr>
        <w:t>Peraturan Menteri Dalam Negeri</w:t>
      </w:r>
      <w:r>
        <w:rPr>
          <w:rFonts w:ascii="Arial" w:hAnsi="Arial" w:cs="Arial"/>
        </w:rPr>
        <w:t xml:space="preserve"> Nomor 59 Tahun 2007 Tentang Perubahan Atas Peraturan Menteri Dalam Negeri Nomor 13 Tahun 2006 Tentang Pedoman Pengelolaan Keuangan Daerah</w:t>
      </w:r>
    </w:p>
    <w:p w:rsidR="00C87D6F" w:rsidRPr="00AF168B" w:rsidRDefault="00C87D6F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C87D6F">
        <w:rPr>
          <w:rFonts w:ascii="Arial" w:hAnsi="Arial" w:cs="Arial"/>
          <w:lang w:val="id-ID"/>
        </w:rPr>
        <w:t xml:space="preserve">Peraturan Menteri Dalam Negeri Nomor 54 </w:t>
      </w:r>
      <w:r w:rsidR="000248B1">
        <w:rPr>
          <w:rFonts w:ascii="Arial" w:hAnsi="Arial" w:cs="Arial"/>
          <w:lang w:val="id-ID"/>
        </w:rPr>
        <w:t>Tahun 2010 Tentang Pelaksanaan Peraturan P</w:t>
      </w:r>
      <w:r w:rsidRPr="00C87D6F">
        <w:rPr>
          <w:rFonts w:ascii="Arial" w:hAnsi="Arial" w:cs="Arial"/>
          <w:lang w:val="id-ID"/>
        </w:rPr>
        <w:t>emerintah nomor 8 tahun 2008 Tentang Tahapan, Tatacara Penyusunan, Pengendalian, dan Evaluasi Pelaksanaan Rencana Pembangunan Daerah.</w:t>
      </w:r>
    </w:p>
    <w:p w:rsidR="00AF168B" w:rsidRPr="00AF168B" w:rsidRDefault="00AF168B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AF168B">
        <w:rPr>
          <w:rFonts w:ascii="Arial" w:hAnsi="Arial" w:cs="Arial"/>
        </w:rPr>
        <w:t>Peraturan Menteri Dalam Negeri</w:t>
      </w:r>
      <w:r>
        <w:rPr>
          <w:rFonts w:ascii="Arial" w:hAnsi="Arial" w:cs="Arial"/>
        </w:rPr>
        <w:t xml:space="preserve"> Nomor 21 Tahun 2011 Tentang Perubahan Kedua Atas Peraturan Menteri Dalam Negeri Nomor 13 Tahun 2006 Tentang Pedoman Pengelolaan Keuangan Daerah</w:t>
      </w:r>
    </w:p>
    <w:p w:rsidR="006A3F8C" w:rsidRDefault="006A3F8C" w:rsidP="003D3E4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6A3F8C">
        <w:rPr>
          <w:rFonts w:ascii="Arial" w:hAnsi="Arial" w:cs="Arial"/>
        </w:rPr>
        <w:t>Peraturan Daerah Provinsi Sumatera Barat Nomor 4 Tahun 2008 tentang Pembentukan Organisasi dan Tata Kerja Dinas Daerah Provinsi Sumatera Barat;</w:t>
      </w:r>
    </w:p>
    <w:p w:rsidR="00ED45E8" w:rsidRPr="00B37D24" w:rsidRDefault="00ED45E8" w:rsidP="003D3E47">
      <w:pPr>
        <w:pStyle w:val="ListParagraph"/>
        <w:numPr>
          <w:ilvl w:val="0"/>
          <w:numId w:val="2"/>
        </w:numPr>
        <w:spacing w:after="0" w:line="360" w:lineRule="auto"/>
        <w:ind w:left="993" w:hanging="426"/>
        <w:jc w:val="both"/>
        <w:rPr>
          <w:rFonts w:ascii="Arial" w:hAnsi="Arial" w:cs="Arial"/>
          <w:color w:val="000000"/>
          <w:lang w:val="id-ID" w:eastAsia="id-ID"/>
        </w:rPr>
      </w:pPr>
      <w:r w:rsidRPr="00B37D24">
        <w:rPr>
          <w:rFonts w:ascii="Arial" w:hAnsi="Arial" w:cs="Arial"/>
          <w:color w:val="000000"/>
          <w:lang w:val="sv-SE" w:eastAsia="id-ID"/>
        </w:rPr>
        <w:t>Peraturan Daerah Sumatera Barat</w:t>
      </w:r>
      <w:r w:rsidRPr="00B37D24">
        <w:rPr>
          <w:rFonts w:ascii="Arial" w:hAnsi="Arial" w:cs="Arial"/>
          <w:color w:val="000000"/>
          <w:lang w:val="id-ID" w:eastAsia="id-ID"/>
        </w:rPr>
        <w:t xml:space="preserve"> </w:t>
      </w:r>
      <w:r w:rsidRPr="00B37D24">
        <w:rPr>
          <w:rFonts w:ascii="Arial" w:hAnsi="Arial" w:cs="Arial"/>
          <w:color w:val="000000"/>
          <w:lang w:val="sv-SE" w:eastAsia="id-ID"/>
        </w:rPr>
        <w:t>Nomor  7 tahun 2008</w:t>
      </w:r>
      <w:r w:rsidRPr="00B37D24">
        <w:rPr>
          <w:rFonts w:ascii="Arial" w:hAnsi="Arial" w:cs="Arial"/>
          <w:color w:val="000000"/>
          <w:lang w:val="id-ID" w:eastAsia="id-ID"/>
        </w:rPr>
        <w:t xml:space="preserve"> Tentang Rencana Pembangunan Jangka Panjang Daerah (RPJPD)  Provinsi Sumatera Barat Tahun 2005-2025.</w:t>
      </w:r>
    </w:p>
    <w:p w:rsidR="00ED45E8" w:rsidRPr="003F3BD0" w:rsidRDefault="00ED45E8" w:rsidP="003D3E47">
      <w:pPr>
        <w:pStyle w:val="ListParagraph"/>
        <w:numPr>
          <w:ilvl w:val="0"/>
          <w:numId w:val="2"/>
        </w:numPr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3F3BD0">
        <w:rPr>
          <w:rFonts w:ascii="Arial" w:hAnsi="Arial" w:cs="Arial"/>
          <w:lang w:val="sv-SE" w:eastAsia="id-ID"/>
        </w:rPr>
        <w:t>Peraturan Daerah Sumatera Barat</w:t>
      </w:r>
      <w:r w:rsidRPr="003F3BD0">
        <w:rPr>
          <w:rFonts w:ascii="Arial" w:hAnsi="Arial" w:cs="Arial"/>
          <w:lang w:val="id-ID" w:eastAsia="id-ID"/>
        </w:rPr>
        <w:t xml:space="preserve"> </w:t>
      </w:r>
      <w:r w:rsidRPr="003F3BD0">
        <w:rPr>
          <w:rFonts w:ascii="Arial" w:hAnsi="Arial" w:cs="Arial"/>
          <w:lang w:val="sv-SE" w:eastAsia="id-ID"/>
        </w:rPr>
        <w:t xml:space="preserve">Nomor </w:t>
      </w:r>
      <w:r w:rsidRPr="003F3BD0">
        <w:rPr>
          <w:rFonts w:ascii="Arial" w:hAnsi="Arial" w:cs="Arial"/>
          <w:lang w:val="id-ID"/>
        </w:rPr>
        <w:t xml:space="preserve">Nomor </w:t>
      </w:r>
      <w:r w:rsidR="003F3BD0" w:rsidRPr="003F3BD0">
        <w:rPr>
          <w:rFonts w:ascii="Arial" w:hAnsi="Arial" w:cs="Arial"/>
          <w:lang w:val="id-ID"/>
        </w:rPr>
        <w:t>6</w:t>
      </w:r>
      <w:r w:rsidRPr="003F3BD0">
        <w:rPr>
          <w:rFonts w:ascii="Arial" w:hAnsi="Arial" w:cs="Arial"/>
          <w:lang w:val="id-ID"/>
        </w:rPr>
        <w:t xml:space="preserve"> tahun 201</w:t>
      </w:r>
      <w:r w:rsidR="003F3BD0" w:rsidRPr="003F3BD0">
        <w:rPr>
          <w:rFonts w:ascii="Arial" w:hAnsi="Arial" w:cs="Arial"/>
          <w:lang w:val="id-ID"/>
        </w:rPr>
        <w:t>6</w:t>
      </w:r>
      <w:r w:rsidRPr="003F3BD0">
        <w:rPr>
          <w:rFonts w:ascii="Arial" w:hAnsi="Arial" w:cs="Arial"/>
          <w:lang w:val="id-ID"/>
        </w:rPr>
        <w:t xml:space="preserve"> tentang Rencana </w:t>
      </w:r>
      <w:r w:rsidRPr="003F3BD0">
        <w:rPr>
          <w:rFonts w:ascii="Arial" w:hAnsi="Arial" w:cs="Arial"/>
          <w:lang w:val="id-ID" w:eastAsia="id-ID"/>
        </w:rPr>
        <w:t>Pembangunan Jangka Menengah Daerah (</w:t>
      </w:r>
      <w:r w:rsidRPr="003F3BD0">
        <w:rPr>
          <w:rFonts w:ascii="Arial" w:hAnsi="Arial" w:cs="Arial"/>
          <w:lang w:val="id-ID"/>
        </w:rPr>
        <w:t>RPJMD) Provinsi Sumatera Barat tahun 201</w:t>
      </w:r>
      <w:r w:rsidR="00460FFC" w:rsidRPr="003F3BD0">
        <w:rPr>
          <w:rFonts w:ascii="Arial" w:hAnsi="Arial" w:cs="Arial"/>
          <w:lang w:val="id-ID"/>
        </w:rPr>
        <w:t>6</w:t>
      </w:r>
      <w:r w:rsidRPr="003F3BD0">
        <w:rPr>
          <w:rFonts w:ascii="Arial" w:hAnsi="Arial" w:cs="Arial"/>
          <w:lang w:val="id-ID"/>
        </w:rPr>
        <w:t>-20</w:t>
      </w:r>
      <w:r w:rsidR="00460FFC" w:rsidRPr="003F3BD0">
        <w:rPr>
          <w:rFonts w:ascii="Arial" w:hAnsi="Arial" w:cs="Arial"/>
          <w:lang w:val="id-ID"/>
        </w:rPr>
        <w:t>21</w:t>
      </w:r>
    </w:p>
    <w:p w:rsidR="007F3F27" w:rsidRPr="007435F5" w:rsidRDefault="006A3F8C" w:rsidP="003D3E47">
      <w:pPr>
        <w:pStyle w:val="ListParagraph"/>
        <w:numPr>
          <w:ilvl w:val="0"/>
          <w:numId w:val="2"/>
        </w:numPr>
        <w:spacing w:after="0" w:line="360" w:lineRule="auto"/>
        <w:ind w:left="993" w:hanging="426"/>
        <w:jc w:val="both"/>
        <w:rPr>
          <w:rFonts w:ascii="Arial" w:hAnsi="Arial" w:cs="Arial"/>
          <w:lang w:val="id-ID"/>
        </w:rPr>
      </w:pPr>
      <w:r w:rsidRPr="007435F5">
        <w:rPr>
          <w:rFonts w:ascii="Arial" w:hAnsi="Arial" w:cs="Arial"/>
          <w:lang w:val="id-ID"/>
        </w:rPr>
        <w:t xml:space="preserve">Tugas Pokok, Fungsi Dan Tata Kerja Dinas </w:t>
      </w:r>
      <w:r w:rsidR="003113A9" w:rsidRPr="007435F5">
        <w:rPr>
          <w:rFonts w:ascii="Arial" w:hAnsi="Arial" w:cs="Arial"/>
          <w:lang w:val="id-ID"/>
        </w:rPr>
        <w:t>Pekerjaan Umum dan Penataan Ruang</w:t>
      </w:r>
      <w:r w:rsidRPr="007435F5">
        <w:rPr>
          <w:rFonts w:ascii="Arial" w:hAnsi="Arial" w:cs="Arial"/>
          <w:lang w:val="id-ID"/>
        </w:rPr>
        <w:t xml:space="preserve"> Provinsi Sumatera Barat</w:t>
      </w:r>
      <w:r w:rsidR="007435F5">
        <w:rPr>
          <w:rFonts w:ascii="Arial" w:hAnsi="Arial" w:cs="Arial"/>
          <w:lang w:val="id-ID"/>
        </w:rPr>
        <w:t>.</w:t>
      </w:r>
    </w:p>
    <w:p w:rsidR="008C4768" w:rsidRDefault="008C4768" w:rsidP="008C4768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8C4768" w:rsidRDefault="008C4768" w:rsidP="008C4768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3113A9" w:rsidRDefault="003113A9" w:rsidP="008C4768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832C12" w:rsidRDefault="00832C12" w:rsidP="008C4768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6A3F8C" w:rsidRPr="003F1DE7" w:rsidRDefault="003F1DE7" w:rsidP="00EC553A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b/>
          <w:u w:val="single"/>
          <w:lang w:val="id-ID"/>
        </w:rPr>
      </w:pPr>
      <w:r w:rsidRPr="00EC553A">
        <w:rPr>
          <w:rFonts w:ascii="Arial" w:hAnsi="Arial" w:cs="Arial"/>
          <w:b/>
          <w:lang w:val="id-ID"/>
        </w:rPr>
        <w:lastRenderedPageBreak/>
        <w:t xml:space="preserve">1.3 </w:t>
      </w:r>
      <w:r w:rsidR="00EC553A">
        <w:rPr>
          <w:rFonts w:ascii="Arial" w:hAnsi="Arial" w:cs="Arial"/>
          <w:b/>
          <w:lang w:val="id-ID"/>
        </w:rPr>
        <w:tab/>
      </w:r>
      <w:r w:rsidRPr="003F1DE7">
        <w:rPr>
          <w:rFonts w:ascii="Arial" w:hAnsi="Arial" w:cs="Arial"/>
          <w:b/>
          <w:u w:val="single"/>
          <w:lang w:val="id-ID"/>
        </w:rPr>
        <w:t>Maksud dan Tujuan</w:t>
      </w:r>
    </w:p>
    <w:p w:rsidR="003F1DE7" w:rsidRDefault="003F1DE7" w:rsidP="00EC553A">
      <w:pPr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 w:rsidRPr="003F1DE7">
        <w:rPr>
          <w:rFonts w:ascii="Arial" w:hAnsi="Arial" w:cs="Arial"/>
          <w:lang w:val="id-ID"/>
        </w:rPr>
        <w:t xml:space="preserve">Maksud </w:t>
      </w:r>
      <w:r>
        <w:rPr>
          <w:rFonts w:ascii="Arial" w:hAnsi="Arial" w:cs="Arial"/>
          <w:lang w:val="id-ID"/>
        </w:rPr>
        <w:t xml:space="preserve">penyusunan Rencana </w:t>
      </w:r>
      <w:r w:rsidR="009A3D03">
        <w:rPr>
          <w:rFonts w:ascii="Arial" w:hAnsi="Arial" w:cs="Arial"/>
        </w:rPr>
        <w:t>Kerja</w:t>
      </w:r>
      <w:r>
        <w:rPr>
          <w:rFonts w:ascii="Arial" w:hAnsi="Arial" w:cs="Arial"/>
          <w:lang w:val="id-ID"/>
        </w:rPr>
        <w:t xml:space="preserve"> </w:t>
      </w:r>
      <w:r w:rsidR="00BF1AE8">
        <w:rPr>
          <w:rFonts w:ascii="Arial" w:hAnsi="Arial" w:cs="Arial"/>
          <w:lang w:val="id-ID"/>
        </w:rPr>
        <w:t xml:space="preserve">Dinas </w:t>
      </w:r>
      <w:r w:rsidR="003F3BD0" w:rsidRPr="003F3BD0">
        <w:rPr>
          <w:rFonts w:ascii="Arial" w:hAnsi="Arial" w:cs="Arial"/>
          <w:lang w:val="id-ID"/>
        </w:rPr>
        <w:t>Pekerjaan Umum dan Penataan Ruang</w:t>
      </w:r>
      <w:r w:rsidR="00EC553A">
        <w:rPr>
          <w:rFonts w:ascii="Arial" w:hAnsi="Arial" w:cs="Arial"/>
          <w:lang w:val="id-ID"/>
        </w:rPr>
        <w:t xml:space="preserve"> Propinsi Sumatera Barat</w:t>
      </w:r>
      <w:r>
        <w:rPr>
          <w:rFonts w:ascii="Arial" w:hAnsi="Arial" w:cs="Arial"/>
          <w:lang w:val="id-ID"/>
        </w:rPr>
        <w:t xml:space="preserve"> adalah m</w:t>
      </w:r>
      <w:r w:rsidRPr="003F1DE7">
        <w:rPr>
          <w:rFonts w:ascii="Arial" w:hAnsi="Arial" w:cs="Arial"/>
          <w:lang w:val="id-ID"/>
        </w:rPr>
        <w:t>emberikan arah</w:t>
      </w:r>
      <w:r w:rsidR="00EC553A">
        <w:rPr>
          <w:rFonts w:ascii="Arial" w:hAnsi="Arial" w:cs="Arial"/>
          <w:lang w:val="id-ID"/>
        </w:rPr>
        <w:t xml:space="preserve"> dan panduan perencanaan</w:t>
      </w:r>
      <w:r w:rsidRPr="003F1DE7">
        <w:rPr>
          <w:rFonts w:ascii="Arial" w:hAnsi="Arial" w:cs="Arial"/>
          <w:lang w:val="id-ID"/>
        </w:rPr>
        <w:t xml:space="preserve"> kepada </w:t>
      </w:r>
      <w:r w:rsidR="00BF1AE8">
        <w:rPr>
          <w:rFonts w:ascii="Arial" w:hAnsi="Arial" w:cs="Arial"/>
          <w:lang w:val="id-ID"/>
        </w:rPr>
        <w:t xml:space="preserve">Dinas </w:t>
      </w:r>
      <w:r w:rsidR="008670AE" w:rsidRPr="008670AE">
        <w:rPr>
          <w:rFonts w:ascii="Arial" w:hAnsi="Arial" w:cs="Arial"/>
          <w:lang w:val="id-ID"/>
        </w:rPr>
        <w:t>Pekerjaan Umum dan Penataan Ruang</w:t>
      </w:r>
      <w:r w:rsidR="00EC553A">
        <w:rPr>
          <w:rFonts w:ascii="Arial" w:hAnsi="Arial" w:cs="Arial"/>
          <w:lang w:val="id-ID"/>
        </w:rPr>
        <w:t xml:space="preserve"> Propinsi Sumatera Barat</w:t>
      </w:r>
      <w:r w:rsidR="00BF1AE8">
        <w:rPr>
          <w:rFonts w:ascii="Arial" w:hAnsi="Arial" w:cs="Arial"/>
          <w:lang w:val="id-ID"/>
        </w:rPr>
        <w:t xml:space="preserve"> sebagai </w:t>
      </w:r>
      <w:r w:rsidR="00F034C7">
        <w:rPr>
          <w:rFonts w:ascii="Arial" w:hAnsi="Arial" w:cs="Arial"/>
          <w:lang w:val="id-ID"/>
        </w:rPr>
        <w:t>Organisasi</w:t>
      </w:r>
      <w:r w:rsidRPr="003F1DE7">
        <w:rPr>
          <w:rFonts w:ascii="Arial" w:hAnsi="Arial" w:cs="Arial"/>
          <w:lang w:val="id-ID"/>
        </w:rPr>
        <w:t xml:space="preserve"> Perangkat Daerah (</w:t>
      </w:r>
      <w:r w:rsidR="00F034C7">
        <w:rPr>
          <w:rFonts w:ascii="Arial" w:hAnsi="Arial" w:cs="Arial"/>
          <w:lang w:val="id-ID"/>
        </w:rPr>
        <w:t>O</w:t>
      </w:r>
      <w:r w:rsidRPr="003F1DE7">
        <w:rPr>
          <w:rFonts w:ascii="Arial" w:hAnsi="Arial" w:cs="Arial"/>
          <w:lang w:val="id-ID"/>
        </w:rPr>
        <w:t xml:space="preserve">PD) dalam menjalankan berbagai program dan kegiatan untuk </w:t>
      </w:r>
      <w:r w:rsidR="005A1A20">
        <w:rPr>
          <w:rFonts w:ascii="Arial" w:hAnsi="Arial" w:cs="Arial"/>
        </w:rPr>
        <w:t>pelaksanaan tahun anggaran selanjutnya</w:t>
      </w:r>
      <w:r w:rsidR="00EC553A">
        <w:rPr>
          <w:rFonts w:ascii="Arial" w:hAnsi="Arial" w:cs="Arial"/>
          <w:lang w:val="id-ID"/>
        </w:rPr>
        <w:t xml:space="preserve">. Serta sebagai panduan untuk evaluasi pelaksanaan program dan kegiatan tahun sebelumnya. </w:t>
      </w:r>
    </w:p>
    <w:p w:rsidR="003F1DE7" w:rsidRPr="005A1A20" w:rsidRDefault="003F1DE7" w:rsidP="00EC553A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Sedangkan tujuan penyusunan Rencana </w:t>
      </w:r>
      <w:r w:rsidR="005A1A20">
        <w:rPr>
          <w:rFonts w:ascii="Arial" w:hAnsi="Arial" w:cs="Arial"/>
        </w:rPr>
        <w:t>Kerja</w:t>
      </w:r>
      <w:r>
        <w:rPr>
          <w:rFonts w:ascii="Arial" w:hAnsi="Arial" w:cs="Arial"/>
          <w:lang w:val="id-ID"/>
        </w:rPr>
        <w:t xml:space="preserve"> </w:t>
      </w:r>
      <w:r w:rsidR="00BF1AE8">
        <w:rPr>
          <w:rFonts w:ascii="Arial" w:hAnsi="Arial" w:cs="Arial"/>
          <w:lang w:val="id-ID"/>
        </w:rPr>
        <w:t xml:space="preserve">Dinas </w:t>
      </w:r>
      <w:r w:rsidR="008670AE" w:rsidRPr="008670AE">
        <w:rPr>
          <w:rFonts w:ascii="Arial" w:hAnsi="Arial" w:cs="Arial"/>
          <w:lang w:val="id-ID"/>
        </w:rPr>
        <w:t>Pekerjaan Umum dan Penataan Ruang</w:t>
      </w:r>
      <w:r w:rsidR="00EC553A">
        <w:rPr>
          <w:rFonts w:ascii="Arial" w:hAnsi="Arial" w:cs="Arial"/>
          <w:lang w:val="id-ID"/>
        </w:rPr>
        <w:t xml:space="preserve"> Propinsi Sumatera Barat</w:t>
      </w:r>
      <w:r>
        <w:rPr>
          <w:rFonts w:ascii="Arial" w:hAnsi="Arial" w:cs="Arial"/>
          <w:lang w:val="id-ID"/>
        </w:rPr>
        <w:t xml:space="preserve"> adalah </w:t>
      </w:r>
      <w:r w:rsidR="005A1A20">
        <w:rPr>
          <w:rFonts w:ascii="Arial" w:hAnsi="Arial" w:cs="Arial"/>
        </w:rPr>
        <w:t>:</w:t>
      </w:r>
    </w:p>
    <w:p w:rsidR="003F1DE7" w:rsidRPr="00D7096F" w:rsidRDefault="00C866C4" w:rsidP="00EC553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Arial" w:hAnsi="Arial" w:cs="Arial"/>
          <w:color w:val="0D0D0D"/>
          <w:lang w:val="id-ID" w:eastAsia="id-ID"/>
        </w:rPr>
      </w:pPr>
      <w:r>
        <w:rPr>
          <w:rFonts w:ascii="Arial" w:hAnsi="Arial" w:cs="Arial"/>
          <w:color w:val="0D0D0D"/>
          <w:lang w:val="id-ID" w:eastAsia="id-ID"/>
        </w:rPr>
        <w:t>Menjadi acuan dalam penyusunan Kebijakan Umum Anggaran dan Prioritas Plafond Anggaran Sementara ( KUA-PPAS ) tahun selanjutnya.</w:t>
      </w:r>
    </w:p>
    <w:p w:rsidR="003F1DE7" w:rsidRPr="00D7096F" w:rsidRDefault="003F1DE7" w:rsidP="008670A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27"/>
        <w:jc w:val="both"/>
        <w:rPr>
          <w:rFonts w:ascii="Arial" w:hAnsi="Arial" w:cs="Arial"/>
          <w:color w:val="0D0D0D"/>
          <w:lang w:val="id-ID" w:eastAsia="id-ID"/>
        </w:rPr>
      </w:pPr>
      <w:r w:rsidRPr="00D7096F">
        <w:rPr>
          <w:rFonts w:ascii="Arial" w:hAnsi="Arial" w:cs="Arial"/>
          <w:color w:val="0D0D0D"/>
          <w:lang w:val="id-ID" w:eastAsia="id-ID"/>
        </w:rPr>
        <w:t xml:space="preserve">Menjadi acuan seluruh </w:t>
      </w:r>
      <w:r w:rsidR="00D7096F" w:rsidRPr="00D7096F">
        <w:rPr>
          <w:rFonts w:ascii="Arial" w:hAnsi="Arial" w:cs="Arial"/>
          <w:color w:val="0D0D0D"/>
          <w:lang w:val="id-ID" w:eastAsia="id-ID"/>
        </w:rPr>
        <w:t>bidang/</w:t>
      </w:r>
      <w:r w:rsidRPr="00D7096F">
        <w:rPr>
          <w:rFonts w:ascii="Arial" w:hAnsi="Arial" w:cs="Arial"/>
          <w:color w:val="0D0D0D"/>
          <w:lang w:val="id-ID" w:eastAsia="id-ID"/>
        </w:rPr>
        <w:t>unit</w:t>
      </w:r>
      <w:r w:rsidR="00D7096F" w:rsidRPr="00D7096F">
        <w:rPr>
          <w:rFonts w:ascii="Arial" w:hAnsi="Arial" w:cs="Arial"/>
          <w:color w:val="0D0D0D"/>
          <w:lang w:val="id-ID" w:eastAsia="id-ID"/>
        </w:rPr>
        <w:t>-unit</w:t>
      </w:r>
      <w:r w:rsidRPr="00D7096F">
        <w:rPr>
          <w:rFonts w:ascii="Arial" w:hAnsi="Arial" w:cs="Arial"/>
          <w:color w:val="0D0D0D"/>
          <w:lang w:val="id-ID" w:eastAsia="id-ID"/>
        </w:rPr>
        <w:t xml:space="preserve"> kerja 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di Dinas </w:t>
      </w:r>
      <w:r w:rsidR="008670AE" w:rsidRPr="008670AE">
        <w:rPr>
          <w:rFonts w:ascii="Arial" w:hAnsi="Arial" w:cs="Arial"/>
          <w:color w:val="0D0D0D"/>
          <w:lang w:val="id-ID" w:eastAsia="id-ID"/>
        </w:rPr>
        <w:t>Pekerjaan Umum dan Penataan Ruang</w:t>
      </w:r>
      <w:r w:rsidR="00EC553A">
        <w:rPr>
          <w:rFonts w:ascii="Arial" w:hAnsi="Arial" w:cs="Arial"/>
          <w:color w:val="0D0D0D"/>
          <w:lang w:val="id-ID" w:eastAsia="id-ID"/>
        </w:rPr>
        <w:t xml:space="preserve"> Propinsi Sumatera Barat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 dala</w:t>
      </w:r>
      <w:r w:rsidR="00D7096F">
        <w:rPr>
          <w:rFonts w:ascii="Arial" w:hAnsi="Arial" w:cs="Arial"/>
          <w:color w:val="0D0D0D"/>
          <w:lang w:val="id-ID" w:eastAsia="id-ID"/>
        </w:rPr>
        <w:t>m</w:t>
      </w:r>
      <w:r w:rsidRPr="00D7096F">
        <w:rPr>
          <w:rFonts w:ascii="Arial" w:hAnsi="Arial" w:cs="Arial"/>
          <w:color w:val="0D0D0D"/>
          <w:lang w:val="id-ID" w:eastAsia="id-ID"/>
        </w:rPr>
        <w:t xml:space="preserve"> melaksanakan kegiatan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 </w:t>
      </w:r>
      <w:r w:rsidRPr="00D7096F">
        <w:rPr>
          <w:rFonts w:ascii="Arial" w:hAnsi="Arial" w:cs="Arial"/>
          <w:color w:val="0D0D0D"/>
          <w:lang w:val="id-ID" w:eastAsia="id-ID"/>
        </w:rPr>
        <w:t>sesuai dengan tugas pokok dan fungsi telah ditetapkan.</w:t>
      </w:r>
    </w:p>
    <w:p w:rsidR="003F1DE7" w:rsidRPr="00D7096F" w:rsidRDefault="003F1DE7" w:rsidP="001D035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27"/>
        <w:jc w:val="both"/>
        <w:rPr>
          <w:rFonts w:ascii="Arial" w:hAnsi="Arial" w:cs="Arial"/>
          <w:color w:val="0D0D0D"/>
          <w:lang w:val="id-ID" w:eastAsia="id-ID"/>
        </w:rPr>
      </w:pPr>
      <w:r w:rsidRPr="00D7096F">
        <w:rPr>
          <w:rFonts w:ascii="Arial" w:hAnsi="Arial" w:cs="Arial"/>
          <w:color w:val="0D0D0D"/>
          <w:lang w:val="id-ID" w:eastAsia="id-ID"/>
        </w:rPr>
        <w:t xml:space="preserve">Menjadi acuan dalam menilai pencapaian kinerja </w:t>
      </w:r>
      <w:r w:rsidR="00D7096F" w:rsidRPr="00D7096F">
        <w:rPr>
          <w:rFonts w:ascii="Arial" w:hAnsi="Arial" w:cs="Arial"/>
          <w:color w:val="0D0D0D"/>
          <w:lang w:val="id-ID" w:eastAsia="id-ID"/>
        </w:rPr>
        <w:t>bidang/</w:t>
      </w:r>
      <w:r w:rsidRPr="00D7096F">
        <w:rPr>
          <w:rFonts w:ascii="Arial" w:hAnsi="Arial" w:cs="Arial"/>
          <w:color w:val="0D0D0D"/>
          <w:lang w:val="id-ID" w:eastAsia="id-ID"/>
        </w:rPr>
        <w:t xml:space="preserve">unit-unit kerja 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di Dinas </w:t>
      </w:r>
      <w:r w:rsidR="008670AE" w:rsidRPr="008670AE">
        <w:rPr>
          <w:rFonts w:ascii="Arial" w:hAnsi="Arial" w:cs="Arial"/>
          <w:color w:val="0D0D0D"/>
          <w:lang w:val="id-ID" w:eastAsia="id-ID"/>
        </w:rPr>
        <w:t>Pekerjaan Umum dan Penataan Ruang</w:t>
      </w:r>
      <w:r w:rsidR="00EC553A">
        <w:rPr>
          <w:rFonts w:ascii="Arial" w:hAnsi="Arial" w:cs="Arial"/>
          <w:color w:val="0D0D0D"/>
          <w:lang w:val="id-ID" w:eastAsia="id-ID"/>
        </w:rPr>
        <w:t xml:space="preserve"> Propinsi Sumatera Barat</w:t>
      </w:r>
      <w:r w:rsidR="00D7096F">
        <w:rPr>
          <w:rFonts w:ascii="Arial" w:hAnsi="Arial" w:cs="Arial"/>
          <w:color w:val="0D0D0D"/>
          <w:lang w:val="id-ID" w:eastAsia="id-ID"/>
        </w:rPr>
        <w:t xml:space="preserve"> </w:t>
      </w:r>
      <w:r w:rsidRPr="00D7096F">
        <w:rPr>
          <w:rFonts w:ascii="Arial" w:hAnsi="Arial" w:cs="Arial"/>
          <w:color w:val="0D0D0D"/>
          <w:lang w:val="id-ID" w:eastAsia="id-ID"/>
        </w:rPr>
        <w:t xml:space="preserve">yang kemudian akan berakumulasi menjadi pencapaian kinerja 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Dinas </w:t>
      </w:r>
      <w:r w:rsidR="00EC553A">
        <w:rPr>
          <w:rFonts w:ascii="Arial" w:hAnsi="Arial" w:cs="Arial"/>
          <w:color w:val="0D0D0D"/>
          <w:lang w:val="id-ID" w:eastAsia="id-ID"/>
        </w:rPr>
        <w:t>P</w:t>
      </w:r>
      <w:r w:rsidR="00832C12">
        <w:rPr>
          <w:rFonts w:ascii="Arial" w:hAnsi="Arial" w:cs="Arial"/>
          <w:color w:val="0D0D0D"/>
          <w:lang w:val="id-ID" w:eastAsia="id-ID"/>
        </w:rPr>
        <w:t>ekerjaan Umum dan Penataan Ruang</w:t>
      </w:r>
      <w:r w:rsidR="00EC553A">
        <w:rPr>
          <w:rFonts w:ascii="Arial" w:hAnsi="Arial" w:cs="Arial"/>
          <w:color w:val="0D0D0D"/>
          <w:lang w:val="id-ID" w:eastAsia="id-ID"/>
        </w:rPr>
        <w:t xml:space="preserve"> Propinsi Sumatera Barat</w:t>
      </w:r>
      <w:r w:rsidR="00292ADE">
        <w:rPr>
          <w:rFonts w:ascii="Arial" w:hAnsi="Arial" w:cs="Arial"/>
          <w:color w:val="0D0D0D"/>
          <w:lang w:eastAsia="id-ID"/>
        </w:rPr>
        <w:t xml:space="preserve"> </w:t>
      </w:r>
      <w:r w:rsidRPr="00D7096F">
        <w:rPr>
          <w:rFonts w:ascii="Arial" w:hAnsi="Arial" w:cs="Arial"/>
          <w:color w:val="0D0D0D"/>
          <w:lang w:val="id-ID" w:eastAsia="id-ID"/>
        </w:rPr>
        <w:t>secara keseluruhan.</w:t>
      </w:r>
    </w:p>
    <w:p w:rsidR="003F1DE7" w:rsidRPr="00D7096F" w:rsidRDefault="003F1DE7" w:rsidP="001D035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27"/>
        <w:jc w:val="both"/>
        <w:rPr>
          <w:rFonts w:ascii="Arial" w:hAnsi="Arial" w:cs="Arial"/>
          <w:color w:val="0D0D0D"/>
          <w:lang w:val="id-ID" w:eastAsia="id-ID"/>
        </w:rPr>
      </w:pPr>
      <w:r w:rsidRPr="00D7096F">
        <w:rPr>
          <w:rFonts w:ascii="Arial" w:hAnsi="Arial" w:cs="Arial"/>
          <w:color w:val="0D0D0D"/>
          <w:lang w:val="id-ID" w:eastAsia="id-ID"/>
        </w:rPr>
        <w:t xml:space="preserve">Menjadi acuan bagi </w:t>
      </w:r>
      <w:r w:rsidR="00D7096F" w:rsidRPr="00D7096F">
        <w:rPr>
          <w:rFonts w:ascii="Arial" w:hAnsi="Arial" w:cs="Arial"/>
          <w:color w:val="0D0D0D"/>
          <w:lang w:val="id-ID" w:eastAsia="id-ID"/>
        </w:rPr>
        <w:t xml:space="preserve">Dinas </w:t>
      </w:r>
      <w:r w:rsidR="001D0354" w:rsidRPr="001D0354">
        <w:rPr>
          <w:rFonts w:ascii="Arial" w:hAnsi="Arial" w:cs="Arial"/>
          <w:color w:val="0D0D0D"/>
          <w:lang w:val="id-ID" w:eastAsia="id-ID"/>
        </w:rPr>
        <w:t>Pekerjaan Umum dan Penataan Ruang</w:t>
      </w:r>
      <w:r w:rsidR="00EC553A">
        <w:rPr>
          <w:rFonts w:ascii="Arial" w:hAnsi="Arial" w:cs="Arial"/>
          <w:color w:val="0D0D0D"/>
          <w:lang w:val="id-ID" w:eastAsia="id-ID"/>
        </w:rPr>
        <w:t xml:space="preserve"> Propinsi Sumatera Barat</w:t>
      </w:r>
      <w:r w:rsidRPr="00D7096F">
        <w:rPr>
          <w:rFonts w:ascii="Arial" w:hAnsi="Arial" w:cs="Arial"/>
          <w:color w:val="0D0D0D"/>
          <w:lang w:val="id-ID" w:eastAsia="id-ID"/>
        </w:rPr>
        <w:t xml:space="preserve"> dalam mempertanggung</w:t>
      </w:r>
      <w:r w:rsidR="00D7096F">
        <w:rPr>
          <w:rFonts w:ascii="Arial" w:hAnsi="Arial" w:cs="Arial"/>
          <w:color w:val="0D0D0D"/>
          <w:lang w:val="id-ID" w:eastAsia="id-ID"/>
        </w:rPr>
        <w:t>-</w:t>
      </w:r>
      <w:r w:rsidRPr="00D7096F">
        <w:rPr>
          <w:rFonts w:ascii="Arial" w:hAnsi="Arial" w:cs="Arial"/>
          <w:color w:val="0D0D0D"/>
          <w:lang w:val="id-ID" w:eastAsia="id-ID"/>
        </w:rPr>
        <w:t>jawabkan</w:t>
      </w:r>
      <w:r w:rsidR="00D7096F">
        <w:rPr>
          <w:rFonts w:ascii="Arial" w:hAnsi="Arial" w:cs="Arial"/>
          <w:color w:val="0D0D0D"/>
          <w:lang w:val="id-ID" w:eastAsia="id-ID"/>
        </w:rPr>
        <w:t xml:space="preserve"> </w:t>
      </w:r>
      <w:r w:rsidRPr="00D7096F">
        <w:rPr>
          <w:rFonts w:ascii="Arial" w:hAnsi="Arial" w:cs="Arial"/>
          <w:color w:val="0D0D0D"/>
          <w:lang w:val="id-ID" w:eastAsia="id-ID"/>
        </w:rPr>
        <w:t>akuntabilitas kinerjanya.</w:t>
      </w:r>
    </w:p>
    <w:p w:rsidR="00C87D6F" w:rsidRDefault="00C87D6F" w:rsidP="00973BAE">
      <w:pPr>
        <w:spacing w:after="0" w:line="360" w:lineRule="auto"/>
        <w:ind w:firstLine="720"/>
        <w:jc w:val="both"/>
        <w:rPr>
          <w:rFonts w:ascii="Arial" w:hAnsi="Arial" w:cs="Arial"/>
          <w:lang w:val="id-ID"/>
        </w:rPr>
      </w:pPr>
    </w:p>
    <w:p w:rsidR="003D3E47" w:rsidRDefault="003D3E47" w:rsidP="00973BAE">
      <w:pPr>
        <w:spacing w:after="0" w:line="360" w:lineRule="auto"/>
        <w:ind w:firstLine="720"/>
        <w:jc w:val="both"/>
        <w:rPr>
          <w:rFonts w:ascii="Arial" w:hAnsi="Arial" w:cs="Arial"/>
          <w:lang w:val="id-ID"/>
        </w:rPr>
      </w:pPr>
    </w:p>
    <w:p w:rsidR="003D3E47" w:rsidRDefault="003D3E47" w:rsidP="00973BAE">
      <w:pPr>
        <w:spacing w:after="0" w:line="360" w:lineRule="auto"/>
        <w:ind w:firstLine="720"/>
        <w:jc w:val="both"/>
        <w:rPr>
          <w:rFonts w:ascii="Arial" w:hAnsi="Arial" w:cs="Arial"/>
          <w:lang w:val="id-ID"/>
        </w:rPr>
      </w:pPr>
    </w:p>
    <w:p w:rsidR="003D3E47" w:rsidRDefault="003D3E47" w:rsidP="00973BAE">
      <w:pPr>
        <w:spacing w:after="0" w:line="360" w:lineRule="auto"/>
        <w:ind w:firstLine="720"/>
        <w:jc w:val="both"/>
        <w:rPr>
          <w:rFonts w:ascii="Arial" w:hAnsi="Arial" w:cs="Arial"/>
          <w:lang w:val="id-ID"/>
        </w:rPr>
      </w:pPr>
    </w:p>
    <w:p w:rsidR="00D7096F" w:rsidRPr="00D7096F" w:rsidRDefault="003D3E47" w:rsidP="00474EA6">
      <w:pPr>
        <w:spacing w:after="0" w:line="240" w:lineRule="auto"/>
        <w:rPr>
          <w:rFonts w:ascii="Arial" w:hAnsi="Arial" w:cs="Arial"/>
          <w:b/>
          <w:bCs/>
          <w:lang w:val="id-ID" w:eastAsia="id-ID"/>
        </w:rPr>
      </w:pPr>
      <w:r>
        <w:rPr>
          <w:rFonts w:ascii="Arial" w:hAnsi="Arial" w:cs="Arial"/>
          <w:lang w:val="id-ID"/>
        </w:rPr>
        <w:br w:type="page"/>
      </w:r>
      <w:r w:rsidR="00D7096F" w:rsidRPr="00D7096F">
        <w:rPr>
          <w:rFonts w:ascii="Arial" w:hAnsi="Arial" w:cs="Arial"/>
          <w:b/>
          <w:bCs/>
          <w:lang w:val="id-ID" w:eastAsia="id-ID"/>
        </w:rPr>
        <w:lastRenderedPageBreak/>
        <w:t xml:space="preserve">1.4 </w:t>
      </w:r>
      <w:r w:rsidR="008848F7">
        <w:rPr>
          <w:rFonts w:ascii="Arial" w:hAnsi="Arial" w:cs="Arial"/>
          <w:b/>
          <w:bCs/>
          <w:lang w:eastAsia="id-ID"/>
        </w:rPr>
        <w:tab/>
      </w:r>
      <w:r w:rsidR="00D7096F" w:rsidRPr="00D7096F">
        <w:rPr>
          <w:rFonts w:ascii="Arial" w:hAnsi="Arial" w:cs="Arial"/>
          <w:b/>
          <w:bCs/>
          <w:lang w:val="id-ID" w:eastAsia="id-ID"/>
        </w:rPr>
        <w:t xml:space="preserve">Sistematika Penyusunan </w:t>
      </w:r>
      <w:r w:rsidR="00973BAE" w:rsidRPr="00D7096F">
        <w:rPr>
          <w:rFonts w:ascii="Arial" w:hAnsi="Arial" w:cs="Arial"/>
          <w:b/>
          <w:bCs/>
          <w:lang w:val="id-ID" w:eastAsia="id-ID"/>
        </w:rPr>
        <w:t xml:space="preserve"> </w:t>
      </w:r>
    </w:p>
    <w:p w:rsidR="00973BAE" w:rsidRPr="00A84DB3" w:rsidRDefault="00D7096F" w:rsidP="008848F7">
      <w:pPr>
        <w:spacing w:after="0" w:line="360" w:lineRule="auto"/>
        <w:ind w:left="540" w:firstLine="630"/>
        <w:jc w:val="both"/>
        <w:rPr>
          <w:rFonts w:ascii="Arial" w:hAnsi="Arial" w:cs="Arial"/>
          <w:bCs/>
          <w:lang w:val="id-ID" w:eastAsia="id-ID"/>
        </w:rPr>
      </w:pPr>
      <w:r w:rsidRPr="00A84DB3">
        <w:rPr>
          <w:rFonts w:ascii="Arial" w:hAnsi="Arial" w:cs="Arial"/>
          <w:bCs/>
          <w:lang w:val="id-ID" w:eastAsia="id-ID"/>
        </w:rPr>
        <w:t>S</w:t>
      </w:r>
      <w:r w:rsidR="00973BAE" w:rsidRPr="00A84DB3">
        <w:rPr>
          <w:rFonts w:ascii="Arial" w:hAnsi="Arial" w:cs="Arial"/>
          <w:bCs/>
          <w:lang w:val="id-ID" w:eastAsia="id-ID"/>
        </w:rPr>
        <w:t>istemati</w:t>
      </w:r>
      <w:r w:rsidR="00D13F3A" w:rsidRPr="00A84DB3">
        <w:rPr>
          <w:rFonts w:ascii="Arial" w:hAnsi="Arial" w:cs="Arial"/>
          <w:bCs/>
          <w:lang w:val="id-ID" w:eastAsia="id-ID"/>
        </w:rPr>
        <w:t>k</w:t>
      </w:r>
      <w:r w:rsidR="00973BAE" w:rsidRPr="00A84DB3">
        <w:rPr>
          <w:rFonts w:ascii="Arial" w:hAnsi="Arial" w:cs="Arial"/>
          <w:bCs/>
          <w:lang w:val="id-ID" w:eastAsia="id-ID"/>
        </w:rPr>
        <w:t xml:space="preserve">a </w:t>
      </w:r>
      <w:r w:rsidRPr="00A84DB3">
        <w:rPr>
          <w:rFonts w:ascii="Arial" w:hAnsi="Arial" w:cs="Arial"/>
          <w:bCs/>
          <w:lang w:val="id-ID" w:eastAsia="id-ID"/>
        </w:rPr>
        <w:t>penyusunan Re</w:t>
      </w:r>
      <w:r w:rsidR="00EC553A">
        <w:rPr>
          <w:rFonts w:ascii="Arial" w:hAnsi="Arial" w:cs="Arial"/>
          <w:bCs/>
          <w:lang w:val="id-ID" w:eastAsia="id-ID"/>
        </w:rPr>
        <w:t>nja</w:t>
      </w:r>
      <w:r w:rsidRPr="00A84DB3">
        <w:rPr>
          <w:rFonts w:ascii="Arial" w:hAnsi="Arial" w:cs="Arial"/>
          <w:bCs/>
          <w:lang w:val="id-ID" w:eastAsia="id-ID"/>
        </w:rPr>
        <w:t xml:space="preserve"> Dinas </w:t>
      </w:r>
      <w:r w:rsidR="001D0354" w:rsidRPr="001D0354">
        <w:rPr>
          <w:rFonts w:ascii="Arial" w:hAnsi="Arial" w:cs="Arial"/>
          <w:bCs/>
          <w:lang w:val="id-ID" w:eastAsia="id-ID"/>
        </w:rPr>
        <w:t>Pekerjaan Umum dan Penataan Ruang</w:t>
      </w:r>
      <w:r w:rsidR="00EC553A">
        <w:rPr>
          <w:rFonts w:ascii="Arial" w:hAnsi="Arial" w:cs="Arial"/>
          <w:bCs/>
          <w:lang w:val="id-ID" w:eastAsia="id-ID"/>
        </w:rPr>
        <w:t xml:space="preserve"> Propinsi Sumatera Barat</w:t>
      </w:r>
      <w:r w:rsidRPr="00A84DB3">
        <w:rPr>
          <w:rFonts w:ascii="Arial" w:hAnsi="Arial" w:cs="Arial"/>
          <w:bCs/>
          <w:lang w:val="id-ID" w:eastAsia="id-ID"/>
        </w:rPr>
        <w:t xml:space="preserve"> </w:t>
      </w:r>
      <w:r w:rsidR="00A84DB3" w:rsidRPr="00A84DB3">
        <w:rPr>
          <w:rFonts w:ascii="Arial" w:hAnsi="Arial" w:cs="Arial"/>
          <w:bCs/>
          <w:lang w:val="id-ID" w:eastAsia="id-ID"/>
        </w:rPr>
        <w:t xml:space="preserve">adalah </w:t>
      </w:r>
      <w:r w:rsidR="00973BAE" w:rsidRPr="00A84DB3">
        <w:rPr>
          <w:rFonts w:ascii="Arial" w:hAnsi="Arial" w:cs="Arial"/>
          <w:bCs/>
          <w:lang w:val="id-ID" w:eastAsia="id-ID"/>
        </w:rPr>
        <w:t>sebagai berikut</w:t>
      </w:r>
      <w:r w:rsidR="00971391" w:rsidRPr="00A84DB3">
        <w:rPr>
          <w:rFonts w:ascii="Arial" w:hAnsi="Arial" w:cs="Arial"/>
          <w:bCs/>
          <w:lang w:val="id-ID" w:eastAsia="id-ID"/>
        </w:rPr>
        <w:t xml:space="preserve"> :</w:t>
      </w:r>
    </w:p>
    <w:p w:rsidR="00D7096F" w:rsidRPr="00A84DB3" w:rsidRDefault="00D7096F" w:rsidP="00D7096F">
      <w:pPr>
        <w:widowControl w:val="0"/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BAB I</w:t>
      </w:r>
      <w:r w:rsidRPr="00A84DB3">
        <w:rPr>
          <w:rFonts w:ascii="Arial" w:hAnsi="Arial" w:cs="Arial"/>
          <w:lang w:val="id-ID"/>
        </w:rPr>
        <w:tab/>
        <w:t>PENDAHULUAN</w:t>
      </w:r>
    </w:p>
    <w:p w:rsidR="00D7096F" w:rsidRPr="00A84DB3" w:rsidRDefault="00D7096F" w:rsidP="005A1A20">
      <w:pPr>
        <w:widowControl w:val="0"/>
        <w:numPr>
          <w:ilvl w:val="1"/>
          <w:numId w:val="6"/>
        </w:numPr>
        <w:tabs>
          <w:tab w:val="clear" w:pos="1080"/>
          <w:tab w:val="left" w:pos="153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620" w:hanging="63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Latar Belakang</w:t>
      </w:r>
    </w:p>
    <w:p w:rsidR="00D7096F" w:rsidRPr="00A84DB3" w:rsidRDefault="00D7096F" w:rsidP="005A1A20">
      <w:pPr>
        <w:widowControl w:val="0"/>
        <w:numPr>
          <w:ilvl w:val="1"/>
          <w:numId w:val="6"/>
        </w:numPr>
        <w:tabs>
          <w:tab w:val="clear" w:pos="1080"/>
          <w:tab w:val="left" w:pos="153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620" w:hanging="63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Landasan Hukum</w:t>
      </w:r>
    </w:p>
    <w:p w:rsidR="00D7096F" w:rsidRPr="00A84DB3" w:rsidRDefault="00D7096F" w:rsidP="005A1A20">
      <w:pPr>
        <w:widowControl w:val="0"/>
        <w:numPr>
          <w:ilvl w:val="1"/>
          <w:numId w:val="6"/>
        </w:numPr>
        <w:tabs>
          <w:tab w:val="clear" w:pos="1080"/>
          <w:tab w:val="left" w:pos="153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620" w:hanging="63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Maksud dan Tujuan</w:t>
      </w:r>
    </w:p>
    <w:p w:rsidR="00D7096F" w:rsidRPr="00A84DB3" w:rsidRDefault="00D7096F" w:rsidP="005A1A20">
      <w:pPr>
        <w:widowControl w:val="0"/>
        <w:numPr>
          <w:ilvl w:val="1"/>
          <w:numId w:val="6"/>
        </w:numPr>
        <w:tabs>
          <w:tab w:val="clear" w:pos="1080"/>
          <w:tab w:val="left" w:pos="153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620" w:hanging="63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Sistematika Penulisan</w:t>
      </w:r>
    </w:p>
    <w:p w:rsidR="00D7096F" w:rsidRPr="00A84DB3" w:rsidRDefault="00D7096F" w:rsidP="005A1A20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620" w:hanging="630"/>
        <w:jc w:val="both"/>
        <w:rPr>
          <w:rFonts w:ascii="Arial" w:hAnsi="Arial" w:cs="Arial"/>
          <w:lang w:val="id-ID"/>
        </w:rPr>
      </w:pPr>
    </w:p>
    <w:p w:rsidR="00D7096F" w:rsidRPr="00060318" w:rsidRDefault="00D7096F" w:rsidP="00D7096F">
      <w:pPr>
        <w:widowControl w:val="0"/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  <w:r w:rsidRPr="00A84DB3">
        <w:rPr>
          <w:rFonts w:ascii="Arial" w:hAnsi="Arial" w:cs="Arial"/>
          <w:lang w:val="id-ID"/>
        </w:rPr>
        <w:t>BAB II</w:t>
      </w:r>
      <w:r w:rsidRPr="00A84DB3">
        <w:rPr>
          <w:rFonts w:ascii="Arial" w:hAnsi="Arial" w:cs="Arial"/>
          <w:lang w:val="id-ID"/>
        </w:rPr>
        <w:tab/>
      </w:r>
      <w:r w:rsidR="00060318">
        <w:rPr>
          <w:rFonts w:ascii="Arial" w:hAnsi="Arial" w:cs="Arial"/>
        </w:rPr>
        <w:t xml:space="preserve">EVALUASI PELAKSANAAN RENJA </w:t>
      </w:r>
      <w:r w:rsidR="001D0354">
        <w:rPr>
          <w:rFonts w:ascii="Arial" w:hAnsi="Arial" w:cs="Arial"/>
          <w:lang w:val="id-ID"/>
        </w:rPr>
        <w:t>O</w:t>
      </w:r>
      <w:r w:rsidR="00060318">
        <w:rPr>
          <w:rFonts w:ascii="Arial" w:hAnsi="Arial" w:cs="Arial"/>
        </w:rPr>
        <w:t>PD TAHUN LALU</w:t>
      </w:r>
    </w:p>
    <w:p w:rsidR="00D7096F" w:rsidRPr="00A84DB3" w:rsidRDefault="00060318" w:rsidP="00292ADE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Evaluasi Pelaksanaan </w:t>
      </w:r>
      <w:r w:rsidRPr="00474EA6">
        <w:rPr>
          <w:rFonts w:ascii="Arial" w:hAnsi="Arial" w:cs="Arial"/>
        </w:rPr>
        <w:t>Tahun 201</w:t>
      </w:r>
      <w:r w:rsidR="001D0354">
        <w:rPr>
          <w:rFonts w:ascii="Arial" w:hAnsi="Arial" w:cs="Arial"/>
          <w:lang w:val="id-ID"/>
        </w:rPr>
        <w:t>6</w:t>
      </w:r>
      <w:r>
        <w:rPr>
          <w:rFonts w:ascii="Arial" w:hAnsi="Arial" w:cs="Arial"/>
        </w:rPr>
        <w:t xml:space="preserve"> dan Capaian Renstra </w:t>
      </w:r>
      <w:r w:rsidR="001D0354">
        <w:rPr>
          <w:rFonts w:ascii="Arial" w:hAnsi="Arial" w:cs="Arial"/>
          <w:lang w:val="id-ID"/>
        </w:rPr>
        <w:t>O</w:t>
      </w:r>
      <w:r>
        <w:rPr>
          <w:rFonts w:ascii="Arial" w:hAnsi="Arial" w:cs="Arial"/>
        </w:rPr>
        <w:t>PD</w:t>
      </w:r>
    </w:p>
    <w:p w:rsidR="00D7096F" w:rsidRPr="00A84DB3" w:rsidRDefault="00060318" w:rsidP="00292ADE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Analisis Kinerja Pelayanan </w:t>
      </w:r>
      <w:r w:rsidR="00080CCB">
        <w:rPr>
          <w:rFonts w:ascii="Arial" w:hAnsi="Arial" w:cs="Arial"/>
          <w:lang w:val="id-ID"/>
        </w:rPr>
        <w:t>O</w:t>
      </w:r>
      <w:r>
        <w:rPr>
          <w:rFonts w:ascii="Arial" w:hAnsi="Arial" w:cs="Arial"/>
        </w:rPr>
        <w:t>PD</w:t>
      </w:r>
    </w:p>
    <w:p w:rsidR="00D7096F" w:rsidRPr="00060318" w:rsidRDefault="00060318" w:rsidP="00292ADE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Isu-isu Penting Penyelenggaraan Tugas dan Fungsi </w:t>
      </w:r>
      <w:r w:rsidR="00080CCB">
        <w:rPr>
          <w:rFonts w:ascii="Arial" w:hAnsi="Arial" w:cs="Arial"/>
          <w:lang w:val="id-ID"/>
        </w:rPr>
        <w:t>O</w:t>
      </w:r>
      <w:r>
        <w:rPr>
          <w:rFonts w:ascii="Arial" w:hAnsi="Arial" w:cs="Arial"/>
        </w:rPr>
        <w:t>PD</w:t>
      </w:r>
    </w:p>
    <w:p w:rsidR="00A84DB3" w:rsidRPr="00A84DB3" w:rsidRDefault="00A84DB3" w:rsidP="00D7096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  <w:lang w:val="id-ID"/>
        </w:rPr>
      </w:pPr>
    </w:p>
    <w:p w:rsidR="00D7096F" w:rsidRPr="00A84DB3" w:rsidRDefault="00D7096F" w:rsidP="00D7096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BAB III</w:t>
      </w:r>
      <w:r w:rsidRPr="00A84DB3">
        <w:rPr>
          <w:rFonts w:ascii="Arial" w:hAnsi="Arial" w:cs="Arial"/>
          <w:lang w:val="id-ID"/>
        </w:rPr>
        <w:tab/>
      </w:r>
      <w:r w:rsidR="00060318">
        <w:rPr>
          <w:rFonts w:ascii="Arial" w:hAnsi="Arial" w:cs="Arial"/>
        </w:rPr>
        <w:t>TUJUAN, SASARAN PROGRAM KEGIATAN</w:t>
      </w:r>
      <w:r w:rsidRPr="00A84DB3">
        <w:rPr>
          <w:rFonts w:ascii="Arial" w:hAnsi="Arial" w:cs="Arial"/>
          <w:lang w:val="id-ID"/>
        </w:rPr>
        <w:t xml:space="preserve"> </w:t>
      </w:r>
    </w:p>
    <w:p w:rsidR="00D7096F" w:rsidRPr="00A84DB3" w:rsidRDefault="00060318" w:rsidP="00292ADE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>Telaahan Terhadap Kebijakan Nasional</w:t>
      </w:r>
    </w:p>
    <w:p w:rsidR="00D7096F" w:rsidRPr="00A84DB3" w:rsidRDefault="00060318" w:rsidP="00292ADE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Tujuan dan Sasaran Renja </w:t>
      </w:r>
      <w:r w:rsidR="00080CCB">
        <w:rPr>
          <w:rFonts w:ascii="Arial" w:hAnsi="Arial" w:cs="Arial"/>
          <w:lang w:val="id-ID"/>
        </w:rPr>
        <w:t>O</w:t>
      </w:r>
      <w:r>
        <w:rPr>
          <w:rFonts w:ascii="Arial" w:hAnsi="Arial" w:cs="Arial"/>
        </w:rPr>
        <w:t>PD</w:t>
      </w:r>
    </w:p>
    <w:p w:rsidR="00D7096F" w:rsidRPr="00060318" w:rsidRDefault="00060318" w:rsidP="00292ADE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530" w:hanging="54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>Program</w:t>
      </w:r>
      <w:r w:rsidR="005C13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 Kegiatan</w:t>
      </w:r>
    </w:p>
    <w:p w:rsidR="00060318" w:rsidRPr="00A84DB3" w:rsidRDefault="00060318" w:rsidP="00060318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60" w:line="240" w:lineRule="auto"/>
        <w:ind w:left="360"/>
        <w:contextualSpacing w:val="0"/>
        <w:jc w:val="both"/>
        <w:rPr>
          <w:rFonts w:ascii="Arial" w:hAnsi="Arial" w:cs="Arial"/>
          <w:lang w:val="id-ID"/>
        </w:rPr>
      </w:pPr>
    </w:p>
    <w:p w:rsidR="0041573D" w:rsidRDefault="00D7096F" w:rsidP="0041573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  <w:r w:rsidRPr="00A84DB3">
        <w:rPr>
          <w:rFonts w:ascii="Arial" w:hAnsi="Arial" w:cs="Arial"/>
          <w:lang w:val="id-ID"/>
        </w:rPr>
        <w:t xml:space="preserve">BAB </w:t>
      </w:r>
      <w:r w:rsidR="00060318">
        <w:rPr>
          <w:rFonts w:ascii="Arial" w:hAnsi="Arial" w:cs="Arial"/>
        </w:rPr>
        <w:t>I</w:t>
      </w:r>
      <w:r w:rsidRPr="00A84DB3">
        <w:rPr>
          <w:rFonts w:ascii="Arial" w:hAnsi="Arial" w:cs="Arial"/>
          <w:lang w:val="id-ID"/>
        </w:rPr>
        <w:t xml:space="preserve">V </w:t>
      </w:r>
      <w:r w:rsidRPr="00A84DB3">
        <w:rPr>
          <w:rFonts w:ascii="Arial" w:hAnsi="Arial" w:cs="Arial"/>
          <w:lang w:val="id-ID"/>
        </w:rPr>
        <w:tab/>
      </w:r>
      <w:r w:rsidR="00060318">
        <w:rPr>
          <w:rFonts w:ascii="Arial" w:hAnsi="Arial" w:cs="Arial"/>
        </w:rPr>
        <w:t>PENUTUP</w:t>
      </w:r>
    </w:p>
    <w:p w:rsidR="0041573D" w:rsidRDefault="0041573D" w:rsidP="0041573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</w:p>
    <w:p w:rsidR="00B269CF" w:rsidRPr="0041573D" w:rsidRDefault="00B269CF" w:rsidP="0041573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B269CF">
      <w:pPr>
        <w:tabs>
          <w:tab w:val="left" w:pos="2928"/>
        </w:tabs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  <w:r>
        <w:rPr>
          <w:rFonts w:ascii="Arial" w:hAnsi="Arial" w:cs="Arial"/>
          <w:bCs/>
          <w:lang w:val="id-ID" w:eastAsia="id-ID"/>
        </w:rPr>
        <w:tab/>
      </w: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886A3C" w:rsidRDefault="00886A3C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Pr="0041573D" w:rsidRDefault="00B269CF" w:rsidP="0041573D">
      <w:pPr>
        <w:spacing w:after="0" w:line="120" w:lineRule="auto"/>
        <w:jc w:val="both"/>
        <w:rPr>
          <w:rFonts w:ascii="Arial" w:hAnsi="Arial" w:cs="Arial"/>
          <w:bCs/>
          <w:lang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B269CF" w:rsidRDefault="00B269CF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Default="00552852" w:rsidP="003A2F93">
      <w:pPr>
        <w:spacing w:after="0" w:line="120" w:lineRule="auto"/>
        <w:ind w:firstLine="720"/>
        <w:jc w:val="both"/>
        <w:rPr>
          <w:rFonts w:ascii="Arial" w:hAnsi="Arial" w:cs="Arial"/>
          <w:bCs/>
          <w:lang w:val="id-ID" w:eastAsia="id-ID"/>
        </w:rPr>
      </w:pPr>
    </w:p>
    <w:p w:rsidR="00552852" w:rsidRPr="00A13C50" w:rsidRDefault="00552852" w:rsidP="005E15C1">
      <w:pPr>
        <w:spacing w:after="0" w:line="120" w:lineRule="auto"/>
        <w:jc w:val="both"/>
        <w:rPr>
          <w:rFonts w:ascii="Arial" w:hAnsi="Arial" w:cs="Arial"/>
          <w:bCs/>
          <w:lang w:val="id-ID" w:eastAsia="id-ID"/>
        </w:rPr>
      </w:pPr>
    </w:p>
    <w:sectPr w:rsidR="00552852" w:rsidRPr="00A13C50" w:rsidSect="00584A2D">
      <w:headerReference w:type="default" r:id="rId8"/>
      <w:footerReference w:type="default" r:id="rId9"/>
      <w:pgSz w:w="12242" w:h="18722" w:code="10000"/>
      <w:pgMar w:top="1440" w:right="1701" w:bottom="1304" w:left="1701" w:header="43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DFE" w:rsidRDefault="003B2DFE" w:rsidP="00A63D70">
      <w:pPr>
        <w:spacing w:after="0" w:line="240" w:lineRule="auto"/>
      </w:pPr>
      <w:r>
        <w:separator/>
      </w:r>
    </w:p>
  </w:endnote>
  <w:endnote w:type="continuationSeparator" w:id="0">
    <w:p w:rsidR="003B2DFE" w:rsidRDefault="003B2DFE" w:rsidP="00A6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mdITC Bk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Poor Richard">
    <w:altName w:val="Georgi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84B" w:rsidRPr="00B37D24" w:rsidRDefault="001A284B" w:rsidP="00B37D2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8789"/>
      </w:tabs>
      <w:jc w:val="center"/>
      <w:rPr>
        <w:rFonts w:ascii="Cambria" w:hAnsi="Cambria"/>
      </w:rPr>
    </w:pPr>
    <w:r w:rsidRPr="00B37D24">
      <w:rPr>
        <w:rFonts w:ascii="Cambria" w:hAnsi="Cambria"/>
        <w:lang w:val="id-ID"/>
      </w:rPr>
      <w:t>BAB I</w:t>
    </w:r>
    <w:r w:rsidR="0010528A" w:rsidRPr="00B37D24">
      <w:rPr>
        <w:rFonts w:ascii="Cambria" w:hAnsi="Cambria"/>
        <w:lang w:val="id-ID"/>
      </w:rPr>
      <w:t xml:space="preserve"> - PENDAHULUAN</w:t>
    </w:r>
    <w:r w:rsidR="00B37D24">
      <w:rPr>
        <w:rFonts w:ascii="Cambria" w:hAnsi="Cambria"/>
        <w:lang w:val="id-ID"/>
      </w:rPr>
      <w:tab/>
    </w:r>
    <w:r w:rsidR="003D3E47" w:rsidRPr="00B37D24">
      <w:rPr>
        <w:rFonts w:ascii="Cambria" w:hAnsi="Cambria"/>
        <w:lang w:val="id-ID"/>
      </w:rPr>
      <w:t>Hal</w:t>
    </w:r>
    <w:r w:rsidRPr="00B37D24">
      <w:rPr>
        <w:rFonts w:ascii="Cambria" w:hAnsi="Cambria"/>
      </w:rPr>
      <w:t xml:space="preserve"> </w:t>
    </w:r>
    <w:r w:rsidR="00757069" w:rsidRPr="00B37D24">
      <w:fldChar w:fldCharType="begin"/>
    </w:r>
    <w:r w:rsidR="00757069">
      <w:instrText xml:space="preserve"> PAGE   \* MERGEFORMAT </w:instrText>
    </w:r>
    <w:r w:rsidR="00757069" w:rsidRPr="00B37D24">
      <w:fldChar w:fldCharType="separate"/>
    </w:r>
    <w:r w:rsidR="00A75D55" w:rsidRPr="00A75D55">
      <w:rPr>
        <w:rFonts w:ascii="Cambria" w:hAnsi="Cambria"/>
        <w:noProof/>
      </w:rPr>
      <w:t>2</w:t>
    </w:r>
    <w:r w:rsidR="00757069" w:rsidRPr="00B37D24">
      <w:rPr>
        <w:rFonts w:ascii="Cambria" w:hAnsi="Cambria"/>
        <w:noProof/>
      </w:rPr>
      <w:fldChar w:fldCharType="end"/>
    </w:r>
  </w:p>
  <w:p w:rsidR="00C44FDC" w:rsidRPr="00AE4440" w:rsidRDefault="00C44FDC" w:rsidP="001A284B">
    <w:pPr>
      <w:pStyle w:val="Footer"/>
      <w:jc w:val="center"/>
      <w:rPr>
        <w:rStyle w:val="PageNumber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DFE" w:rsidRDefault="003B2DFE" w:rsidP="00A63D70">
      <w:pPr>
        <w:spacing w:after="0" w:line="240" w:lineRule="auto"/>
      </w:pPr>
      <w:r>
        <w:separator/>
      </w:r>
    </w:p>
  </w:footnote>
  <w:footnote w:type="continuationSeparator" w:id="0">
    <w:p w:rsidR="003B2DFE" w:rsidRDefault="003B2DFE" w:rsidP="00A6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B33" w:rsidRDefault="00D613FC" w:rsidP="00D67B33">
    <w:pPr>
      <w:pStyle w:val="Header"/>
      <w:tabs>
        <w:tab w:val="clear" w:pos="4680"/>
        <w:tab w:val="left" w:pos="1418"/>
      </w:tabs>
      <w:ind w:left="1418" w:right="140"/>
      <w:rPr>
        <w:rFonts w:ascii="Poor Richard" w:hAnsi="Poor Richard"/>
        <w:noProof/>
        <w:sz w:val="18"/>
        <w:szCs w:val="18"/>
        <w:lang w:val="id-ID"/>
      </w:rPr>
    </w:pPr>
    <w:r>
      <w:rPr>
        <w:noProof/>
        <w:lang w:val="id-ID" w:eastAsia="id-ID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-89535</wp:posOffset>
          </wp:positionH>
          <wp:positionV relativeFrom="paragraph">
            <wp:posOffset>-83185</wp:posOffset>
          </wp:positionV>
          <wp:extent cx="495300" cy="4876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C44FDC" w:rsidRPr="00F30838" w:rsidRDefault="00F30838" w:rsidP="00D67B33">
    <w:pPr>
      <w:pStyle w:val="Header"/>
      <w:tabs>
        <w:tab w:val="clear" w:pos="4680"/>
        <w:tab w:val="left" w:pos="851"/>
        <w:tab w:val="left" w:pos="1276"/>
      </w:tabs>
      <w:ind w:left="851" w:right="140"/>
      <w:rPr>
        <w:rFonts w:ascii="Adobe Garamond Pro" w:hAnsi="Adobe Garamond Pro"/>
        <w:b/>
        <w:sz w:val="16"/>
        <w:szCs w:val="16"/>
        <w:lang w:val="id-ID"/>
      </w:rPr>
    </w:pPr>
    <w:r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RENJA </w:t>
    </w:r>
    <w:r w:rsidR="00C44FDC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DINAS </w:t>
    </w:r>
    <w:r w:rsidR="00C6377C">
      <w:rPr>
        <w:rFonts w:ascii="Adobe Garamond Pro" w:hAnsi="Adobe Garamond Pro"/>
        <w:b/>
        <w:noProof/>
        <w:sz w:val="16"/>
        <w:szCs w:val="16"/>
        <w:lang w:val="id-ID"/>
      </w:rPr>
      <w:t>PEKERJAAN UMUM DAN PENTAAN RUANG</w:t>
    </w:r>
    <w:r w:rsidR="00C44FDC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 PRO</w:t>
    </w:r>
    <w:r w:rsidR="00FF5B65">
      <w:rPr>
        <w:rFonts w:ascii="Adobe Garamond Pro" w:hAnsi="Adobe Garamond Pro"/>
        <w:b/>
        <w:noProof/>
        <w:sz w:val="16"/>
        <w:szCs w:val="16"/>
        <w:lang w:val="id-ID"/>
      </w:rPr>
      <w:t>P</w:t>
    </w:r>
    <w:r w:rsidRPr="00F30838">
      <w:rPr>
        <w:rFonts w:ascii="Adobe Garamond Pro" w:hAnsi="Adobe Garamond Pro"/>
        <w:b/>
        <w:noProof/>
        <w:sz w:val="16"/>
        <w:szCs w:val="16"/>
        <w:lang w:val="id-ID"/>
      </w:rPr>
      <w:t>.</w:t>
    </w:r>
    <w:r w:rsidR="006D6569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 </w:t>
    </w:r>
    <w:r w:rsidR="00C44FDC" w:rsidRPr="00F30838">
      <w:rPr>
        <w:rFonts w:ascii="Adobe Garamond Pro" w:hAnsi="Adobe Garamond Pro"/>
        <w:b/>
        <w:noProof/>
        <w:sz w:val="16"/>
        <w:szCs w:val="16"/>
        <w:lang w:val="id-ID"/>
      </w:rPr>
      <w:t>SUM</w:t>
    </w:r>
    <w:r w:rsidR="006D6569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ATERA </w:t>
    </w:r>
    <w:r w:rsidR="00C44FDC" w:rsidRPr="00F30838">
      <w:rPr>
        <w:rFonts w:ascii="Adobe Garamond Pro" w:hAnsi="Adobe Garamond Pro"/>
        <w:b/>
        <w:noProof/>
        <w:sz w:val="16"/>
        <w:szCs w:val="16"/>
        <w:lang w:val="id-ID"/>
      </w:rPr>
      <w:t>BAR</w:t>
    </w:r>
    <w:r w:rsidR="006D6569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AT </w:t>
    </w:r>
    <w:r w:rsidR="007B7B1B" w:rsidRPr="00F30838">
      <w:rPr>
        <w:rFonts w:ascii="Adobe Garamond Pro" w:hAnsi="Adobe Garamond Pro"/>
        <w:b/>
        <w:noProof/>
        <w:sz w:val="16"/>
        <w:szCs w:val="16"/>
        <w:lang w:val="id-ID"/>
      </w:rPr>
      <w:t>201</w:t>
    </w:r>
    <w:r w:rsidR="00C6377C">
      <w:rPr>
        <w:rFonts w:ascii="Adobe Garamond Pro" w:hAnsi="Adobe Garamond Pro"/>
        <w:b/>
        <w:noProof/>
        <w:sz w:val="16"/>
        <w:szCs w:val="16"/>
        <w:lang w:val="id-ID"/>
      </w:rPr>
      <w:t>8</w:t>
    </w:r>
    <w:r w:rsidR="006D6569" w:rsidRPr="00F30838">
      <w:rPr>
        <w:rFonts w:ascii="Adobe Garamond Pro" w:hAnsi="Adobe Garamond Pro"/>
        <w:b/>
        <w:noProof/>
        <w:sz w:val="16"/>
        <w:szCs w:val="16"/>
        <w:lang w:val="id-ID"/>
      </w:rPr>
      <w:t xml:space="preserve"> </w:t>
    </w:r>
  </w:p>
  <w:p w:rsidR="00C44FDC" w:rsidRPr="00901563" w:rsidRDefault="00D613FC" w:rsidP="00277DE1">
    <w:pPr>
      <w:pStyle w:val="Header"/>
      <w:rPr>
        <w:lang w:val="it-IT"/>
      </w:rPr>
    </w:pPr>
    <w:r>
      <w:rPr>
        <w:noProof/>
        <w:lang w:val="id-ID" w:eastAsia="id-ID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550545</wp:posOffset>
              </wp:positionH>
              <wp:positionV relativeFrom="paragraph">
                <wp:posOffset>52704</wp:posOffset>
              </wp:positionV>
              <wp:extent cx="4684395" cy="0"/>
              <wp:effectExtent l="0" t="0" r="1905" b="0"/>
              <wp:wrapNone/>
              <wp:docPr id="2" name="AutoShap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843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92D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1026" type="#_x0000_t32" style="position:absolute;margin-left:43.35pt;margin-top:4.15pt;width:368.8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GE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"/>
          </w:pict>
        </mc:Fallback>
      </mc:AlternateContent>
    </w:r>
  </w:p>
  <w:p w:rsidR="00C44FDC" w:rsidRPr="003D5248" w:rsidRDefault="00C44FDC" w:rsidP="00277DE1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B6F88"/>
    <w:multiLevelType w:val="hybridMultilevel"/>
    <w:tmpl w:val="212E558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29D5"/>
    <w:multiLevelType w:val="multilevel"/>
    <w:tmpl w:val="15F02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344543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61B10253"/>
    <w:multiLevelType w:val="multilevel"/>
    <w:tmpl w:val="12860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2440DFB"/>
    <w:multiLevelType w:val="multilevel"/>
    <w:tmpl w:val="1DA0CB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6867DE4"/>
    <w:multiLevelType w:val="hybridMultilevel"/>
    <w:tmpl w:val="3B64B35A"/>
    <w:lvl w:ilvl="0" w:tplc="A3E8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503750"/>
    <w:multiLevelType w:val="hybridMultilevel"/>
    <w:tmpl w:val="139A82A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pStyle w:val="Char2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8EF4AB0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 w15:restartNumberingAfterBreak="0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70"/>
    <w:rsid w:val="0000132A"/>
    <w:rsid w:val="00001804"/>
    <w:rsid w:val="00001F76"/>
    <w:rsid w:val="00001FDF"/>
    <w:rsid w:val="0001218F"/>
    <w:rsid w:val="00015A25"/>
    <w:rsid w:val="00022D99"/>
    <w:rsid w:val="000248B1"/>
    <w:rsid w:val="00025DA1"/>
    <w:rsid w:val="0003064B"/>
    <w:rsid w:val="00030F93"/>
    <w:rsid w:val="00032C8B"/>
    <w:rsid w:val="000334AD"/>
    <w:rsid w:val="00035B82"/>
    <w:rsid w:val="00041057"/>
    <w:rsid w:val="0004415A"/>
    <w:rsid w:val="0004690E"/>
    <w:rsid w:val="0005100C"/>
    <w:rsid w:val="000535E5"/>
    <w:rsid w:val="00053C01"/>
    <w:rsid w:val="000554F1"/>
    <w:rsid w:val="00060318"/>
    <w:rsid w:val="0006302B"/>
    <w:rsid w:val="00063103"/>
    <w:rsid w:val="00067E0D"/>
    <w:rsid w:val="00075155"/>
    <w:rsid w:val="000758AD"/>
    <w:rsid w:val="000760D1"/>
    <w:rsid w:val="00080CCB"/>
    <w:rsid w:val="00080F93"/>
    <w:rsid w:val="0008363D"/>
    <w:rsid w:val="00083B4F"/>
    <w:rsid w:val="00084105"/>
    <w:rsid w:val="0008641B"/>
    <w:rsid w:val="00086942"/>
    <w:rsid w:val="00087A2A"/>
    <w:rsid w:val="00090641"/>
    <w:rsid w:val="00092CB1"/>
    <w:rsid w:val="00096DFA"/>
    <w:rsid w:val="000A4A98"/>
    <w:rsid w:val="000A7C1E"/>
    <w:rsid w:val="000B0AC4"/>
    <w:rsid w:val="000B106A"/>
    <w:rsid w:val="000B513E"/>
    <w:rsid w:val="000C232C"/>
    <w:rsid w:val="000C2F1F"/>
    <w:rsid w:val="000C37AA"/>
    <w:rsid w:val="000C4E63"/>
    <w:rsid w:val="000D3527"/>
    <w:rsid w:val="000E3F65"/>
    <w:rsid w:val="000E71A3"/>
    <w:rsid w:val="000E7C05"/>
    <w:rsid w:val="00103283"/>
    <w:rsid w:val="0010332B"/>
    <w:rsid w:val="0010519F"/>
    <w:rsid w:val="0010528A"/>
    <w:rsid w:val="0011353A"/>
    <w:rsid w:val="001157A9"/>
    <w:rsid w:val="00121E61"/>
    <w:rsid w:val="00124BB1"/>
    <w:rsid w:val="0012797F"/>
    <w:rsid w:val="00127CEE"/>
    <w:rsid w:val="00132167"/>
    <w:rsid w:val="00133A02"/>
    <w:rsid w:val="001353E2"/>
    <w:rsid w:val="00135BC5"/>
    <w:rsid w:val="00146ED9"/>
    <w:rsid w:val="00147D20"/>
    <w:rsid w:val="00150267"/>
    <w:rsid w:val="00150C81"/>
    <w:rsid w:val="00150D2F"/>
    <w:rsid w:val="00151E87"/>
    <w:rsid w:val="00152C02"/>
    <w:rsid w:val="00160C2D"/>
    <w:rsid w:val="00162999"/>
    <w:rsid w:val="00162D4A"/>
    <w:rsid w:val="00166BC0"/>
    <w:rsid w:val="001701A1"/>
    <w:rsid w:val="001721BC"/>
    <w:rsid w:val="00177789"/>
    <w:rsid w:val="0018388C"/>
    <w:rsid w:val="0018489F"/>
    <w:rsid w:val="001858E2"/>
    <w:rsid w:val="00187C4E"/>
    <w:rsid w:val="00190003"/>
    <w:rsid w:val="001935A2"/>
    <w:rsid w:val="001A284B"/>
    <w:rsid w:val="001A2980"/>
    <w:rsid w:val="001A6C80"/>
    <w:rsid w:val="001B4D25"/>
    <w:rsid w:val="001C0F43"/>
    <w:rsid w:val="001C3984"/>
    <w:rsid w:val="001D0289"/>
    <w:rsid w:val="001D0354"/>
    <w:rsid w:val="001D5758"/>
    <w:rsid w:val="001D6B6A"/>
    <w:rsid w:val="001E427C"/>
    <w:rsid w:val="001E75FD"/>
    <w:rsid w:val="001F38C2"/>
    <w:rsid w:val="002038F9"/>
    <w:rsid w:val="00203DBB"/>
    <w:rsid w:val="002164AA"/>
    <w:rsid w:val="00216797"/>
    <w:rsid w:val="00217B31"/>
    <w:rsid w:val="00222E23"/>
    <w:rsid w:val="00223111"/>
    <w:rsid w:val="00230AC0"/>
    <w:rsid w:val="00230ED3"/>
    <w:rsid w:val="00241C29"/>
    <w:rsid w:val="00243784"/>
    <w:rsid w:val="00245EFA"/>
    <w:rsid w:val="00253498"/>
    <w:rsid w:val="00255884"/>
    <w:rsid w:val="00257BFC"/>
    <w:rsid w:val="00261023"/>
    <w:rsid w:val="00262B02"/>
    <w:rsid w:val="00264D82"/>
    <w:rsid w:val="002673B7"/>
    <w:rsid w:val="0027046C"/>
    <w:rsid w:val="00277DE1"/>
    <w:rsid w:val="00282A78"/>
    <w:rsid w:val="0028384B"/>
    <w:rsid w:val="00285DE4"/>
    <w:rsid w:val="00287DC6"/>
    <w:rsid w:val="00292329"/>
    <w:rsid w:val="00292ADE"/>
    <w:rsid w:val="002A479D"/>
    <w:rsid w:val="002A5984"/>
    <w:rsid w:val="002A5D9C"/>
    <w:rsid w:val="002A7FF6"/>
    <w:rsid w:val="002B03EF"/>
    <w:rsid w:val="002B0DB7"/>
    <w:rsid w:val="002B1B78"/>
    <w:rsid w:val="002B2956"/>
    <w:rsid w:val="002B3057"/>
    <w:rsid w:val="002C02CC"/>
    <w:rsid w:val="002C2545"/>
    <w:rsid w:val="002C4709"/>
    <w:rsid w:val="002C50EE"/>
    <w:rsid w:val="002C517F"/>
    <w:rsid w:val="002C627F"/>
    <w:rsid w:val="002C710F"/>
    <w:rsid w:val="002D00FD"/>
    <w:rsid w:val="002D2A74"/>
    <w:rsid w:val="002D430D"/>
    <w:rsid w:val="002D57F3"/>
    <w:rsid w:val="002E4C7F"/>
    <w:rsid w:val="002E64A0"/>
    <w:rsid w:val="002F1007"/>
    <w:rsid w:val="002F37DD"/>
    <w:rsid w:val="002F3822"/>
    <w:rsid w:val="002F3EA8"/>
    <w:rsid w:val="002F5223"/>
    <w:rsid w:val="002F5F77"/>
    <w:rsid w:val="002F710A"/>
    <w:rsid w:val="00302F59"/>
    <w:rsid w:val="003049C2"/>
    <w:rsid w:val="003077F6"/>
    <w:rsid w:val="00310807"/>
    <w:rsid w:val="003113A9"/>
    <w:rsid w:val="00312E56"/>
    <w:rsid w:val="00313727"/>
    <w:rsid w:val="00314D81"/>
    <w:rsid w:val="00320B51"/>
    <w:rsid w:val="003217B8"/>
    <w:rsid w:val="00323FE9"/>
    <w:rsid w:val="00330ACD"/>
    <w:rsid w:val="00331DE3"/>
    <w:rsid w:val="003338E1"/>
    <w:rsid w:val="00334089"/>
    <w:rsid w:val="0033475E"/>
    <w:rsid w:val="003376E9"/>
    <w:rsid w:val="00340CEB"/>
    <w:rsid w:val="00343D20"/>
    <w:rsid w:val="003542EA"/>
    <w:rsid w:val="00356B30"/>
    <w:rsid w:val="00357EEB"/>
    <w:rsid w:val="003608FB"/>
    <w:rsid w:val="00365F02"/>
    <w:rsid w:val="00371F01"/>
    <w:rsid w:val="00372275"/>
    <w:rsid w:val="0038374C"/>
    <w:rsid w:val="00383B74"/>
    <w:rsid w:val="00390828"/>
    <w:rsid w:val="00394697"/>
    <w:rsid w:val="003A0CDE"/>
    <w:rsid w:val="003A139E"/>
    <w:rsid w:val="003A2F93"/>
    <w:rsid w:val="003A49ED"/>
    <w:rsid w:val="003B2B8B"/>
    <w:rsid w:val="003B2DFE"/>
    <w:rsid w:val="003B7DA6"/>
    <w:rsid w:val="003C09D3"/>
    <w:rsid w:val="003C4288"/>
    <w:rsid w:val="003D0652"/>
    <w:rsid w:val="003D0847"/>
    <w:rsid w:val="003D2408"/>
    <w:rsid w:val="003D285B"/>
    <w:rsid w:val="003D3E47"/>
    <w:rsid w:val="003D3E62"/>
    <w:rsid w:val="003D51F7"/>
    <w:rsid w:val="003E1BA3"/>
    <w:rsid w:val="003E27D7"/>
    <w:rsid w:val="003E49C0"/>
    <w:rsid w:val="003F1DE7"/>
    <w:rsid w:val="003F23CB"/>
    <w:rsid w:val="003F26E4"/>
    <w:rsid w:val="003F3BD0"/>
    <w:rsid w:val="00403783"/>
    <w:rsid w:val="00405A73"/>
    <w:rsid w:val="00405AC7"/>
    <w:rsid w:val="00405E6B"/>
    <w:rsid w:val="004113F3"/>
    <w:rsid w:val="0041286F"/>
    <w:rsid w:val="00412E1A"/>
    <w:rsid w:val="004152CB"/>
    <w:rsid w:val="0041573D"/>
    <w:rsid w:val="0042163F"/>
    <w:rsid w:val="004236A8"/>
    <w:rsid w:val="004236D4"/>
    <w:rsid w:val="00425F47"/>
    <w:rsid w:val="004304E7"/>
    <w:rsid w:val="0043263E"/>
    <w:rsid w:val="00434B73"/>
    <w:rsid w:val="0043542B"/>
    <w:rsid w:val="004465FD"/>
    <w:rsid w:val="00452644"/>
    <w:rsid w:val="00456E44"/>
    <w:rsid w:val="004603C9"/>
    <w:rsid w:val="004604C4"/>
    <w:rsid w:val="00460FFC"/>
    <w:rsid w:val="00474EA6"/>
    <w:rsid w:val="00475110"/>
    <w:rsid w:val="004776AB"/>
    <w:rsid w:val="00477CE5"/>
    <w:rsid w:val="004830D4"/>
    <w:rsid w:val="00486C86"/>
    <w:rsid w:val="00487988"/>
    <w:rsid w:val="004912CF"/>
    <w:rsid w:val="004A2A3D"/>
    <w:rsid w:val="004B11FE"/>
    <w:rsid w:val="004B2C7C"/>
    <w:rsid w:val="004B54E0"/>
    <w:rsid w:val="004B7ACE"/>
    <w:rsid w:val="004C591A"/>
    <w:rsid w:val="004D0B55"/>
    <w:rsid w:val="004D1F7D"/>
    <w:rsid w:val="004D27EA"/>
    <w:rsid w:val="004D7E7C"/>
    <w:rsid w:val="004F208A"/>
    <w:rsid w:val="004F56BB"/>
    <w:rsid w:val="00501470"/>
    <w:rsid w:val="005038ED"/>
    <w:rsid w:val="00506DCF"/>
    <w:rsid w:val="00511597"/>
    <w:rsid w:val="00513479"/>
    <w:rsid w:val="00516957"/>
    <w:rsid w:val="005170DB"/>
    <w:rsid w:val="005223AC"/>
    <w:rsid w:val="005325FD"/>
    <w:rsid w:val="00533301"/>
    <w:rsid w:val="0053590E"/>
    <w:rsid w:val="00542828"/>
    <w:rsid w:val="005442CE"/>
    <w:rsid w:val="0054528A"/>
    <w:rsid w:val="00546F5B"/>
    <w:rsid w:val="0055076B"/>
    <w:rsid w:val="00552852"/>
    <w:rsid w:val="005529FC"/>
    <w:rsid w:val="00555CDE"/>
    <w:rsid w:val="00564462"/>
    <w:rsid w:val="00572046"/>
    <w:rsid w:val="005746E3"/>
    <w:rsid w:val="005815E7"/>
    <w:rsid w:val="00583050"/>
    <w:rsid w:val="00583E91"/>
    <w:rsid w:val="005844B6"/>
    <w:rsid w:val="00584A2D"/>
    <w:rsid w:val="005855C6"/>
    <w:rsid w:val="00585991"/>
    <w:rsid w:val="00585C6F"/>
    <w:rsid w:val="00587318"/>
    <w:rsid w:val="0058766E"/>
    <w:rsid w:val="00596861"/>
    <w:rsid w:val="0059696A"/>
    <w:rsid w:val="00597BBF"/>
    <w:rsid w:val="005A0261"/>
    <w:rsid w:val="005A0DE7"/>
    <w:rsid w:val="005A1A20"/>
    <w:rsid w:val="005A233E"/>
    <w:rsid w:val="005A2DE7"/>
    <w:rsid w:val="005A41F2"/>
    <w:rsid w:val="005A5375"/>
    <w:rsid w:val="005B475F"/>
    <w:rsid w:val="005B5422"/>
    <w:rsid w:val="005B6CE1"/>
    <w:rsid w:val="005C0FFF"/>
    <w:rsid w:val="005C1308"/>
    <w:rsid w:val="005C27C7"/>
    <w:rsid w:val="005C30FA"/>
    <w:rsid w:val="005C3B49"/>
    <w:rsid w:val="005C3F36"/>
    <w:rsid w:val="005C5938"/>
    <w:rsid w:val="005C737B"/>
    <w:rsid w:val="005E15C1"/>
    <w:rsid w:val="005E36F5"/>
    <w:rsid w:val="005E5005"/>
    <w:rsid w:val="005F04CA"/>
    <w:rsid w:val="006000F1"/>
    <w:rsid w:val="00601343"/>
    <w:rsid w:val="006145B4"/>
    <w:rsid w:val="0061519B"/>
    <w:rsid w:val="00617323"/>
    <w:rsid w:val="00620563"/>
    <w:rsid w:val="00621781"/>
    <w:rsid w:val="00624413"/>
    <w:rsid w:val="00625B5C"/>
    <w:rsid w:val="0063116F"/>
    <w:rsid w:val="00632A41"/>
    <w:rsid w:val="00634CBD"/>
    <w:rsid w:val="00636AF1"/>
    <w:rsid w:val="006428FF"/>
    <w:rsid w:val="006430BE"/>
    <w:rsid w:val="00645541"/>
    <w:rsid w:val="00652BF9"/>
    <w:rsid w:val="00654AAA"/>
    <w:rsid w:val="0066100A"/>
    <w:rsid w:val="00665294"/>
    <w:rsid w:val="0066596F"/>
    <w:rsid w:val="006715ED"/>
    <w:rsid w:val="006742EE"/>
    <w:rsid w:val="00675155"/>
    <w:rsid w:val="00684BEE"/>
    <w:rsid w:val="00685753"/>
    <w:rsid w:val="00691151"/>
    <w:rsid w:val="006917D8"/>
    <w:rsid w:val="006A3436"/>
    <w:rsid w:val="006A3F8C"/>
    <w:rsid w:val="006A4A58"/>
    <w:rsid w:val="006A4A70"/>
    <w:rsid w:val="006A6D29"/>
    <w:rsid w:val="006B4B75"/>
    <w:rsid w:val="006B5138"/>
    <w:rsid w:val="006C1108"/>
    <w:rsid w:val="006C20D3"/>
    <w:rsid w:val="006C3280"/>
    <w:rsid w:val="006C6CB1"/>
    <w:rsid w:val="006C6FEB"/>
    <w:rsid w:val="006C775E"/>
    <w:rsid w:val="006D211F"/>
    <w:rsid w:val="006D2592"/>
    <w:rsid w:val="006D6569"/>
    <w:rsid w:val="006D760F"/>
    <w:rsid w:val="006E500B"/>
    <w:rsid w:val="006E6941"/>
    <w:rsid w:val="006F1022"/>
    <w:rsid w:val="006F35B3"/>
    <w:rsid w:val="006F63A1"/>
    <w:rsid w:val="006F65A5"/>
    <w:rsid w:val="007028E3"/>
    <w:rsid w:val="0070455E"/>
    <w:rsid w:val="00710077"/>
    <w:rsid w:val="007151BE"/>
    <w:rsid w:val="007176E1"/>
    <w:rsid w:val="00723780"/>
    <w:rsid w:val="007252EB"/>
    <w:rsid w:val="00730368"/>
    <w:rsid w:val="00733CF1"/>
    <w:rsid w:val="00742637"/>
    <w:rsid w:val="007435F5"/>
    <w:rsid w:val="007455A5"/>
    <w:rsid w:val="00745B64"/>
    <w:rsid w:val="00746C18"/>
    <w:rsid w:val="0075049E"/>
    <w:rsid w:val="00751BAE"/>
    <w:rsid w:val="007542E6"/>
    <w:rsid w:val="00757069"/>
    <w:rsid w:val="00761191"/>
    <w:rsid w:val="007616D0"/>
    <w:rsid w:val="00761962"/>
    <w:rsid w:val="00762480"/>
    <w:rsid w:val="00765335"/>
    <w:rsid w:val="007713CF"/>
    <w:rsid w:val="00776D2A"/>
    <w:rsid w:val="0077775A"/>
    <w:rsid w:val="0078592B"/>
    <w:rsid w:val="00785D29"/>
    <w:rsid w:val="00791091"/>
    <w:rsid w:val="0079428A"/>
    <w:rsid w:val="00795638"/>
    <w:rsid w:val="00795C3D"/>
    <w:rsid w:val="00796FD5"/>
    <w:rsid w:val="007A0913"/>
    <w:rsid w:val="007A5675"/>
    <w:rsid w:val="007A7881"/>
    <w:rsid w:val="007B04EF"/>
    <w:rsid w:val="007B1C1B"/>
    <w:rsid w:val="007B2324"/>
    <w:rsid w:val="007B25B4"/>
    <w:rsid w:val="007B49D6"/>
    <w:rsid w:val="007B7B1B"/>
    <w:rsid w:val="007C22CD"/>
    <w:rsid w:val="007C5016"/>
    <w:rsid w:val="007C6097"/>
    <w:rsid w:val="007C7AE1"/>
    <w:rsid w:val="007D4CAA"/>
    <w:rsid w:val="007D5418"/>
    <w:rsid w:val="007D58CA"/>
    <w:rsid w:val="007E226E"/>
    <w:rsid w:val="007E4ECF"/>
    <w:rsid w:val="007E583C"/>
    <w:rsid w:val="007E77DE"/>
    <w:rsid w:val="007F016F"/>
    <w:rsid w:val="007F0C6E"/>
    <w:rsid w:val="007F39FE"/>
    <w:rsid w:val="007F3F27"/>
    <w:rsid w:val="007F4988"/>
    <w:rsid w:val="007F5A64"/>
    <w:rsid w:val="00801201"/>
    <w:rsid w:val="00803DC0"/>
    <w:rsid w:val="00804B57"/>
    <w:rsid w:val="00804DB6"/>
    <w:rsid w:val="00805516"/>
    <w:rsid w:val="00805818"/>
    <w:rsid w:val="00806722"/>
    <w:rsid w:val="00807F93"/>
    <w:rsid w:val="0081032D"/>
    <w:rsid w:val="00810905"/>
    <w:rsid w:val="008131BB"/>
    <w:rsid w:val="0082134D"/>
    <w:rsid w:val="008215F2"/>
    <w:rsid w:val="0082384C"/>
    <w:rsid w:val="00826125"/>
    <w:rsid w:val="00832C12"/>
    <w:rsid w:val="00837963"/>
    <w:rsid w:val="0084097D"/>
    <w:rsid w:val="00840D77"/>
    <w:rsid w:val="00840E16"/>
    <w:rsid w:val="008438C5"/>
    <w:rsid w:val="00843AE3"/>
    <w:rsid w:val="00844F15"/>
    <w:rsid w:val="00851D02"/>
    <w:rsid w:val="00863287"/>
    <w:rsid w:val="008670AE"/>
    <w:rsid w:val="008674D5"/>
    <w:rsid w:val="00867C72"/>
    <w:rsid w:val="00867F50"/>
    <w:rsid w:val="0087160E"/>
    <w:rsid w:val="008728F9"/>
    <w:rsid w:val="00875CFF"/>
    <w:rsid w:val="00875E75"/>
    <w:rsid w:val="00882B30"/>
    <w:rsid w:val="008848F7"/>
    <w:rsid w:val="00886A3C"/>
    <w:rsid w:val="008926E2"/>
    <w:rsid w:val="00894A79"/>
    <w:rsid w:val="00895615"/>
    <w:rsid w:val="00897124"/>
    <w:rsid w:val="00897FC2"/>
    <w:rsid w:val="008A2AF8"/>
    <w:rsid w:val="008A33B9"/>
    <w:rsid w:val="008A5234"/>
    <w:rsid w:val="008B30D6"/>
    <w:rsid w:val="008B3254"/>
    <w:rsid w:val="008B335F"/>
    <w:rsid w:val="008C127C"/>
    <w:rsid w:val="008C1681"/>
    <w:rsid w:val="008C1C2B"/>
    <w:rsid w:val="008C3089"/>
    <w:rsid w:val="008C4768"/>
    <w:rsid w:val="008C6140"/>
    <w:rsid w:val="008C62BB"/>
    <w:rsid w:val="008D05A9"/>
    <w:rsid w:val="008D6690"/>
    <w:rsid w:val="008D741F"/>
    <w:rsid w:val="008D7A61"/>
    <w:rsid w:val="008E3761"/>
    <w:rsid w:val="008F127B"/>
    <w:rsid w:val="008F1BFD"/>
    <w:rsid w:val="008F46B4"/>
    <w:rsid w:val="009031AB"/>
    <w:rsid w:val="0090372C"/>
    <w:rsid w:val="00906985"/>
    <w:rsid w:val="00910842"/>
    <w:rsid w:val="00920362"/>
    <w:rsid w:val="00924F3C"/>
    <w:rsid w:val="009252F5"/>
    <w:rsid w:val="00925632"/>
    <w:rsid w:val="0092733B"/>
    <w:rsid w:val="00927E63"/>
    <w:rsid w:val="00930079"/>
    <w:rsid w:val="00931A67"/>
    <w:rsid w:val="009340C4"/>
    <w:rsid w:val="00936093"/>
    <w:rsid w:val="00937905"/>
    <w:rsid w:val="00941F28"/>
    <w:rsid w:val="009456B6"/>
    <w:rsid w:val="00946215"/>
    <w:rsid w:val="00946462"/>
    <w:rsid w:val="0094654C"/>
    <w:rsid w:val="0095183A"/>
    <w:rsid w:val="00952A63"/>
    <w:rsid w:val="00955AB5"/>
    <w:rsid w:val="00960A96"/>
    <w:rsid w:val="0096226A"/>
    <w:rsid w:val="00965852"/>
    <w:rsid w:val="009663B2"/>
    <w:rsid w:val="009671A3"/>
    <w:rsid w:val="00971252"/>
    <w:rsid w:val="00971391"/>
    <w:rsid w:val="00973BAE"/>
    <w:rsid w:val="00975507"/>
    <w:rsid w:val="009772EE"/>
    <w:rsid w:val="00977516"/>
    <w:rsid w:val="00977E6A"/>
    <w:rsid w:val="009817E1"/>
    <w:rsid w:val="00983126"/>
    <w:rsid w:val="00984DCC"/>
    <w:rsid w:val="00984E6A"/>
    <w:rsid w:val="009855F7"/>
    <w:rsid w:val="009905F5"/>
    <w:rsid w:val="00993007"/>
    <w:rsid w:val="00993B09"/>
    <w:rsid w:val="009945CB"/>
    <w:rsid w:val="009A34B4"/>
    <w:rsid w:val="009A3D03"/>
    <w:rsid w:val="009A585C"/>
    <w:rsid w:val="009B3A04"/>
    <w:rsid w:val="009B42FD"/>
    <w:rsid w:val="009B50B1"/>
    <w:rsid w:val="009B6D09"/>
    <w:rsid w:val="009B6F95"/>
    <w:rsid w:val="009C0B74"/>
    <w:rsid w:val="009C1A56"/>
    <w:rsid w:val="009C2A2F"/>
    <w:rsid w:val="009D635D"/>
    <w:rsid w:val="009E0CD3"/>
    <w:rsid w:val="009E3368"/>
    <w:rsid w:val="009E4B32"/>
    <w:rsid w:val="009E6197"/>
    <w:rsid w:val="009E6BA9"/>
    <w:rsid w:val="009E785C"/>
    <w:rsid w:val="009F0FF9"/>
    <w:rsid w:val="009F394B"/>
    <w:rsid w:val="009F43F0"/>
    <w:rsid w:val="00A00C5F"/>
    <w:rsid w:val="00A01E68"/>
    <w:rsid w:val="00A068FA"/>
    <w:rsid w:val="00A06900"/>
    <w:rsid w:val="00A06F46"/>
    <w:rsid w:val="00A07472"/>
    <w:rsid w:val="00A10E89"/>
    <w:rsid w:val="00A13255"/>
    <w:rsid w:val="00A13C50"/>
    <w:rsid w:val="00A161F1"/>
    <w:rsid w:val="00A1760C"/>
    <w:rsid w:val="00A22056"/>
    <w:rsid w:val="00A25BAE"/>
    <w:rsid w:val="00A3058D"/>
    <w:rsid w:val="00A31BA2"/>
    <w:rsid w:val="00A32C11"/>
    <w:rsid w:val="00A34940"/>
    <w:rsid w:val="00A36035"/>
    <w:rsid w:val="00A41565"/>
    <w:rsid w:val="00A45442"/>
    <w:rsid w:val="00A4737D"/>
    <w:rsid w:val="00A518FF"/>
    <w:rsid w:val="00A61F3C"/>
    <w:rsid w:val="00A634CB"/>
    <w:rsid w:val="00A63ADD"/>
    <w:rsid w:val="00A63D70"/>
    <w:rsid w:val="00A7195B"/>
    <w:rsid w:val="00A72595"/>
    <w:rsid w:val="00A73B87"/>
    <w:rsid w:val="00A74F07"/>
    <w:rsid w:val="00A75D55"/>
    <w:rsid w:val="00A767C5"/>
    <w:rsid w:val="00A82735"/>
    <w:rsid w:val="00A83462"/>
    <w:rsid w:val="00A84309"/>
    <w:rsid w:val="00A84DB3"/>
    <w:rsid w:val="00A85925"/>
    <w:rsid w:val="00A8650F"/>
    <w:rsid w:val="00A86EBC"/>
    <w:rsid w:val="00A953AD"/>
    <w:rsid w:val="00A96B3C"/>
    <w:rsid w:val="00A97A43"/>
    <w:rsid w:val="00AA0F91"/>
    <w:rsid w:val="00AA131F"/>
    <w:rsid w:val="00AA1FBA"/>
    <w:rsid w:val="00AC03E6"/>
    <w:rsid w:val="00AC1116"/>
    <w:rsid w:val="00AC1C32"/>
    <w:rsid w:val="00AC26D9"/>
    <w:rsid w:val="00AD175A"/>
    <w:rsid w:val="00AD179E"/>
    <w:rsid w:val="00AD1945"/>
    <w:rsid w:val="00AD1BE1"/>
    <w:rsid w:val="00AD2156"/>
    <w:rsid w:val="00AE3108"/>
    <w:rsid w:val="00AE4440"/>
    <w:rsid w:val="00AF0C30"/>
    <w:rsid w:val="00AF168B"/>
    <w:rsid w:val="00AF6638"/>
    <w:rsid w:val="00B07BE6"/>
    <w:rsid w:val="00B10DD2"/>
    <w:rsid w:val="00B14151"/>
    <w:rsid w:val="00B14225"/>
    <w:rsid w:val="00B14D79"/>
    <w:rsid w:val="00B14F5E"/>
    <w:rsid w:val="00B1750B"/>
    <w:rsid w:val="00B17C42"/>
    <w:rsid w:val="00B23598"/>
    <w:rsid w:val="00B2359B"/>
    <w:rsid w:val="00B269CF"/>
    <w:rsid w:val="00B37D24"/>
    <w:rsid w:val="00B40FD8"/>
    <w:rsid w:val="00B4173F"/>
    <w:rsid w:val="00B51AF5"/>
    <w:rsid w:val="00B541AD"/>
    <w:rsid w:val="00B55F87"/>
    <w:rsid w:val="00B67482"/>
    <w:rsid w:val="00B80EED"/>
    <w:rsid w:val="00B81A32"/>
    <w:rsid w:val="00B90619"/>
    <w:rsid w:val="00B949E1"/>
    <w:rsid w:val="00B9665A"/>
    <w:rsid w:val="00BA0E72"/>
    <w:rsid w:val="00BA3CD0"/>
    <w:rsid w:val="00BB21F0"/>
    <w:rsid w:val="00BB4D44"/>
    <w:rsid w:val="00BC2985"/>
    <w:rsid w:val="00BC3060"/>
    <w:rsid w:val="00BC46E2"/>
    <w:rsid w:val="00BC7CB7"/>
    <w:rsid w:val="00BD1A32"/>
    <w:rsid w:val="00BD2AF3"/>
    <w:rsid w:val="00BD53DB"/>
    <w:rsid w:val="00BD5E0F"/>
    <w:rsid w:val="00BE0307"/>
    <w:rsid w:val="00BE0AF0"/>
    <w:rsid w:val="00BE1823"/>
    <w:rsid w:val="00BE4A79"/>
    <w:rsid w:val="00BF0938"/>
    <w:rsid w:val="00BF1AE8"/>
    <w:rsid w:val="00BF3DDA"/>
    <w:rsid w:val="00BF419F"/>
    <w:rsid w:val="00C00FFF"/>
    <w:rsid w:val="00C02F19"/>
    <w:rsid w:val="00C0342B"/>
    <w:rsid w:val="00C04950"/>
    <w:rsid w:val="00C07CCF"/>
    <w:rsid w:val="00C17E6E"/>
    <w:rsid w:val="00C2043B"/>
    <w:rsid w:val="00C24AD5"/>
    <w:rsid w:val="00C266F2"/>
    <w:rsid w:val="00C26E2F"/>
    <w:rsid w:val="00C30DF4"/>
    <w:rsid w:val="00C3165B"/>
    <w:rsid w:val="00C32C03"/>
    <w:rsid w:val="00C362EF"/>
    <w:rsid w:val="00C3778B"/>
    <w:rsid w:val="00C40402"/>
    <w:rsid w:val="00C41B6E"/>
    <w:rsid w:val="00C44754"/>
    <w:rsid w:val="00C44AAB"/>
    <w:rsid w:val="00C44FDC"/>
    <w:rsid w:val="00C44FEB"/>
    <w:rsid w:val="00C4623C"/>
    <w:rsid w:val="00C50EC2"/>
    <w:rsid w:val="00C513FC"/>
    <w:rsid w:val="00C5178A"/>
    <w:rsid w:val="00C54BB7"/>
    <w:rsid w:val="00C57667"/>
    <w:rsid w:val="00C611DD"/>
    <w:rsid w:val="00C6377C"/>
    <w:rsid w:val="00C66510"/>
    <w:rsid w:val="00C66E92"/>
    <w:rsid w:val="00C6761E"/>
    <w:rsid w:val="00C67C02"/>
    <w:rsid w:val="00C70E43"/>
    <w:rsid w:val="00C745DC"/>
    <w:rsid w:val="00C7633E"/>
    <w:rsid w:val="00C80FD5"/>
    <w:rsid w:val="00C8194C"/>
    <w:rsid w:val="00C82F6B"/>
    <w:rsid w:val="00C841AF"/>
    <w:rsid w:val="00C866C4"/>
    <w:rsid w:val="00C87A1A"/>
    <w:rsid w:val="00C87A96"/>
    <w:rsid w:val="00C87D6F"/>
    <w:rsid w:val="00C90B61"/>
    <w:rsid w:val="00C92174"/>
    <w:rsid w:val="00C97958"/>
    <w:rsid w:val="00CA2149"/>
    <w:rsid w:val="00CA3D58"/>
    <w:rsid w:val="00CA4AC9"/>
    <w:rsid w:val="00CA7E72"/>
    <w:rsid w:val="00CB08B0"/>
    <w:rsid w:val="00CB34AB"/>
    <w:rsid w:val="00CB460B"/>
    <w:rsid w:val="00CC336D"/>
    <w:rsid w:val="00CC4052"/>
    <w:rsid w:val="00CC5021"/>
    <w:rsid w:val="00CC6EFB"/>
    <w:rsid w:val="00CD00B7"/>
    <w:rsid w:val="00CD2FD2"/>
    <w:rsid w:val="00CD53A5"/>
    <w:rsid w:val="00CD5F3C"/>
    <w:rsid w:val="00CD63A1"/>
    <w:rsid w:val="00CE3078"/>
    <w:rsid w:val="00CE56AB"/>
    <w:rsid w:val="00CE6BDB"/>
    <w:rsid w:val="00CF493A"/>
    <w:rsid w:val="00CF70BA"/>
    <w:rsid w:val="00D01CEB"/>
    <w:rsid w:val="00D06B88"/>
    <w:rsid w:val="00D11023"/>
    <w:rsid w:val="00D13F3A"/>
    <w:rsid w:val="00D15FB0"/>
    <w:rsid w:val="00D1659A"/>
    <w:rsid w:val="00D171C3"/>
    <w:rsid w:val="00D20B44"/>
    <w:rsid w:val="00D217AC"/>
    <w:rsid w:val="00D22682"/>
    <w:rsid w:val="00D24567"/>
    <w:rsid w:val="00D25BFE"/>
    <w:rsid w:val="00D26736"/>
    <w:rsid w:val="00D344C8"/>
    <w:rsid w:val="00D34806"/>
    <w:rsid w:val="00D35337"/>
    <w:rsid w:val="00D35584"/>
    <w:rsid w:val="00D431FC"/>
    <w:rsid w:val="00D44515"/>
    <w:rsid w:val="00D449F2"/>
    <w:rsid w:val="00D468ED"/>
    <w:rsid w:val="00D5107A"/>
    <w:rsid w:val="00D538F5"/>
    <w:rsid w:val="00D548E1"/>
    <w:rsid w:val="00D55CA9"/>
    <w:rsid w:val="00D613FC"/>
    <w:rsid w:val="00D647F8"/>
    <w:rsid w:val="00D64F25"/>
    <w:rsid w:val="00D67B33"/>
    <w:rsid w:val="00D7096F"/>
    <w:rsid w:val="00D75002"/>
    <w:rsid w:val="00D82497"/>
    <w:rsid w:val="00D90BF0"/>
    <w:rsid w:val="00D91774"/>
    <w:rsid w:val="00D93DE9"/>
    <w:rsid w:val="00D943C6"/>
    <w:rsid w:val="00DA0B1E"/>
    <w:rsid w:val="00DA1A2F"/>
    <w:rsid w:val="00DA2D2A"/>
    <w:rsid w:val="00DA3DD7"/>
    <w:rsid w:val="00DA4D88"/>
    <w:rsid w:val="00DB22A7"/>
    <w:rsid w:val="00DB3CF0"/>
    <w:rsid w:val="00DB56A0"/>
    <w:rsid w:val="00DC0B67"/>
    <w:rsid w:val="00DC3055"/>
    <w:rsid w:val="00DC33DD"/>
    <w:rsid w:val="00DC3F10"/>
    <w:rsid w:val="00DC4427"/>
    <w:rsid w:val="00DC5704"/>
    <w:rsid w:val="00DC6B0F"/>
    <w:rsid w:val="00DC6EC2"/>
    <w:rsid w:val="00DD070A"/>
    <w:rsid w:val="00DD0E92"/>
    <w:rsid w:val="00DD64B3"/>
    <w:rsid w:val="00DD7A8C"/>
    <w:rsid w:val="00DD7C08"/>
    <w:rsid w:val="00DE171F"/>
    <w:rsid w:val="00DE2A54"/>
    <w:rsid w:val="00DF6DE5"/>
    <w:rsid w:val="00DF7B5D"/>
    <w:rsid w:val="00E04DEC"/>
    <w:rsid w:val="00E10B26"/>
    <w:rsid w:val="00E13782"/>
    <w:rsid w:val="00E15C89"/>
    <w:rsid w:val="00E176B9"/>
    <w:rsid w:val="00E23CB9"/>
    <w:rsid w:val="00E249B1"/>
    <w:rsid w:val="00E31DD3"/>
    <w:rsid w:val="00E33101"/>
    <w:rsid w:val="00E34593"/>
    <w:rsid w:val="00E357ED"/>
    <w:rsid w:val="00E404FD"/>
    <w:rsid w:val="00E43824"/>
    <w:rsid w:val="00E45195"/>
    <w:rsid w:val="00E45C06"/>
    <w:rsid w:val="00E465B5"/>
    <w:rsid w:val="00E466F6"/>
    <w:rsid w:val="00E52819"/>
    <w:rsid w:val="00E5457E"/>
    <w:rsid w:val="00E56282"/>
    <w:rsid w:val="00E57786"/>
    <w:rsid w:val="00E60C9A"/>
    <w:rsid w:val="00E67BC3"/>
    <w:rsid w:val="00E67FE1"/>
    <w:rsid w:val="00E7071A"/>
    <w:rsid w:val="00E70C36"/>
    <w:rsid w:val="00E70C95"/>
    <w:rsid w:val="00E75A13"/>
    <w:rsid w:val="00E76765"/>
    <w:rsid w:val="00E805F9"/>
    <w:rsid w:val="00E80957"/>
    <w:rsid w:val="00E827EB"/>
    <w:rsid w:val="00E84647"/>
    <w:rsid w:val="00E86873"/>
    <w:rsid w:val="00E87DB3"/>
    <w:rsid w:val="00E9011E"/>
    <w:rsid w:val="00E92042"/>
    <w:rsid w:val="00E93E55"/>
    <w:rsid w:val="00EA3DE6"/>
    <w:rsid w:val="00EA4C4C"/>
    <w:rsid w:val="00EB2E44"/>
    <w:rsid w:val="00EC0FBD"/>
    <w:rsid w:val="00EC553A"/>
    <w:rsid w:val="00EC7838"/>
    <w:rsid w:val="00EC792B"/>
    <w:rsid w:val="00ED45E8"/>
    <w:rsid w:val="00ED5DA8"/>
    <w:rsid w:val="00EE1210"/>
    <w:rsid w:val="00EE1994"/>
    <w:rsid w:val="00EE4070"/>
    <w:rsid w:val="00EE4456"/>
    <w:rsid w:val="00EE5C4B"/>
    <w:rsid w:val="00EE6BA1"/>
    <w:rsid w:val="00EE7008"/>
    <w:rsid w:val="00EE715C"/>
    <w:rsid w:val="00EE71C6"/>
    <w:rsid w:val="00EE7A01"/>
    <w:rsid w:val="00EF25ED"/>
    <w:rsid w:val="00EF2891"/>
    <w:rsid w:val="00EF32FD"/>
    <w:rsid w:val="00EF6A27"/>
    <w:rsid w:val="00F00FDC"/>
    <w:rsid w:val="00F02161"/>
    <w:rsid w:val="00F034C7"/>
    <w:rsid w:val="00F03D82"/>
    <w:rsid w:val="00F05459"/>
    <w:rsid w:val="00F06A41"/>
    <w:rsid w:val="00F06C6B"/>
    <w:rsid w:val="00F1271C"/>
    <w:rsid w:val="00F14744"/>
    <w:rsid w:val="00F152E9"/>
    <w:rsid w:val="00F155F1"/>
    <w:rsid w:val="00F20014"/>
    <w:rsid w:val="00F205AC"/>
    <w:rsid w:val="00F227B3"/>
    <w:rsid w:val="00F22E91"/>
    <w:rsid w:val="00F25A3D"/>
    <w:rsid w:val="00F30838"/>
    <w:rsid w:val="00F32B47"/>
    <w:rsid w:val="00F3335E"/>
    <w:rsid w:val="00F33766"/>
    <w:rsid w:val="00F33C42"/>
    <w:rsid w:val="00F3549E"/>
    <w:rsid w:val="00F3561A"/>
    <w:rsid w:val="00F404F8"/>
    <w:rsid w:val="00F430A9"/>
    <w:rsid w:val="00F435B4"/>
    <w:rsid w:val="00F43E7F"/>
    <w:rsid w:val="00F44573"/>
    <w:rsid w:val="00F4632F"/>
    <w:rsid w:val="00F47292"/>
    <w:rsid w:val="00F501BC"/>
    <w:rsid w:val="00F51735"/>
    <w:rsid w:val="00F51C44"/>
    <w:rsid w:val="00F53040"/>
    <w:rsid w:val="00F5356E"/>
    <w:rsid w:val="00F53AE6"/>
    <w:rsid w:val="00F54442"/>
    <w:rsid w:val="00F55461"/>
    <w:rsid w:val="00F55864"/>
    <w:rsid w:val="00F5728E"/>
    <w:rsid w:val="00F615EC"/>
    <w:rsid w:val="00F61E91"/>
    <w:rsid w:val="00F61F0B"/>
    <w:rsid w:val="00F622D3"/>
    <w:rsid w:val="00F6245E"/>
    <w:rsid w:val="00F65EBA"/>
    <w:rsid w:val="00F739CF"/>
    <w:rsid w:val="00F73EED"/>
    <w:rsid w:val="00F77844"/>
    <w:rsid w:val="00F8201E"/>
    <w:rsid w:val="00F863CB"/>
    <w:rsid w:val="00F87CC8"/>
    <w:rsid w:val="00F93856"/>
    <w:rsid w:val="00FB5BC8"/>
    <w:rsid w:val="00FC085A"/>
    <w:rsid w:val="00FC0C4A"/>
    <w:rsid w:val="00FC51E6"/>
    <w:rsid w:val="00FC5BF1"/>
    <w:rsid w:val="00FD220C"/>
    <w:rsid w:val="00FD2C9C"/>
    <w:rsid w:val="00FD2D8C"/>
    <w:rsid w:val="00FD72B4"/>
    <w:rsid w:val="00FD73C0"/>
    <w:rsid w:val="00FD7F2E"/>
    <w:rsid w:val="00FE1EF2"/>
    <w:rsid w:val="00FE2B97"/>
    <w:rsid w:val="00FE3491"/>
    <w:rsid w:val="00FE70FB"/>
    <w:rsid w:val="00FE783F"/>
    <w:rsid w:val="00FF06D6"/>
    <w:rsid w:val="00FF4185"/>
    <w:rsid w:val="00FF4D78"/>
    <w:rsid w:val="00FF59F6"/>
    <w:rsid w:val="00FF5A04"/>
    <w:rsid w:val="00FF5B65"/>
    <w:rsid w:val="00FF5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64BFA6-A572-4E3D-A8FD-B0BE1E1F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2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9712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89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A49ED"/>
    <w:pPr>
      <w:keepNext/>
      <w:spacing w:after="0" w:line="240" w:lineRule="auto"/>
      <w:jc w:val="right"/>
      <w:outlineLvl w:val="2"/>
    </w:pPr>
    <w:rPr>
      <w:rFonts w:ascii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EF2891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Arial" w:hAnsi="Arial"/>
      <w:b/>
      <w:szCs w:val="20"/>
    </w:rPr>
  </w:style>
  <w:style w:type="paragraph" w:styleId="Heading6">
    <w:name w:val="heading 6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ind w:left="6480" w:hanging="1440"/>
      <w:jc w:val="both"/>
      <w:textAlignment w:val="baseline"/>
      <w:outlineLvl w:val="5"/>
    </w:pPr>
    <w:rPr>
      <w:rFonts w:ascii="Arial" w:hAnsi="Arial"/>
      <w:b/>
      <w:sz w:val="24"/>
      <w:szCs w:val="20"/>
    </w:rPr>
  </w:style>
  <w:style w:type="paragraph" w:styleId="Heading7">
    <w:name w:val="heading 7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6" w:lineRule="atLeast"/>
      <w:jc w:val="both"/>
      <w:textAlignment w:val="baseline"/>
      <w:outlineLvl w:val="7"/>
    </w:pPr>
    <w:rPr>
      <w:rFonts w:ascii="Arial" w:hAnsi="Arial"/>
      <w:b/>
      <w:sz w:val="32"/>
      <w:szCs w:val="20"/>
    </w:rPr>
  </w:style>
  <w:style w:type="paragraph" w:styleId="Heading9">
    <w:name w:val="heading 9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3D70"/>
  </w:style>
  <w:style w:type="paragraph" w:styleId="Footer">
    <w:name w:val="footer"/>
    <w:basedOn w:val="Normal"/>
    <w:link w:val="FooterChar"/>
    <w:uiPriority w:val="99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D70"/>
  </w:style>
  <w:style w:type="paragraph" w:styleId="BalloonText">
    <w:name w:val="Balloon Text"/>
    <w:basedOn w:val="Normal"/>
    <w:link w:val="BalloonTextChar"/>
    <w:uiPriority w:val="99"/>
    <w:semiHidden/>
    <w:unhideWhenUsed/>
    <w:rsid w:val="00A63D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63D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3FE9"/>
    <w:pPr>
      <w:ind w:left="720"/>
      <w:contextualSpacing/>
    </w:pPr>
  </w:style>
  <w:style w:type="paragraph" w:customStyle="1" w:styleId="BodyText1">
    <w:name w:val="Body Text1"/>
    <w:basedOn w:val="Normal"/>
    <w:link w:val="bodytextChar"/>
    <w:rsid w:val="00E45195"/>
    <w:pPr>
      <w:spacing w:after="240" w:line="240" w:lineRule="auto"/>
      <w:jc w:val="both"/>
    </w:pPr>
    <w:rPr>
      <w:rFonts w:ascii="Eras Light ITC" w:hAnsi="Eras Light ITC"/>
      <w:color w:val="000000"/>
      <w:sz w:val="24"/>
      <w:szCs w:val="24"/>
      <w:lang w:val="x-none" w:eastAsia="x-none"/>
    </w:rPr>
  </w:style>
  <w:style w:type="character" w:customStyle="1" w:styleId="bodytextChar">
    <w:name w:val="body text Char"/>
    <w:link w:val="BodyText1"/>
    <w:rsid w:val="00E45195"/>
    <w:rPr>
      <w:rFonts w:ascii="Eras Light ITC" w:eastAsia="Times New Roman" w:hAnsi="Eras Light ITC" w:cs="Times New Roman"/>
      <w:color w:val="000000"/>
      <w:sz w:val="24"/>
      <w:szCs w:val="24"/>
    </w:rPr>
  </w:style>
  <w:style w:type="paragraph" w:customStyle="1" w:styleId="leftnote">
    <w:name w:val="left note"/>
    <w:basedOn w:val="Normal"/>
    <w:rsid w:val="00E45195"/>
    <w:pPr>
      <w:spacing w:after="0" w:line="240" w:lineRule="auto"/>
      <w:jc w:val="right"/>
    </w:pPr>
    <w:rPr>
      <w:rFonts w:ascii="Verdana" w:hAnsi="Verdana"/>
      <w:i/>
      <w:color w:val="000000"/>
      <w:sz w:val="16"/>
      <w:szCs w:val="24"/>
    </w:rPr>
  </w:style>
  <w:style w:type="paragraph" w:customStyle="1" w:styleId="arial11">
    <w:name w:val="arial 11"/>
    <w:basedOn w:val="ListParagraph"/>
    <w:link w:val="arial11Char"/>
    <w:qFormat/>
    <w:rsid w:val="00E45195"/>
    <w:pPr>
      <w:spacing w:line="360" w:lineRule="auto"/>
      <w:ind w:left="0"/>
      <w:jc w:val="both"/>
    </w:pPr>
    <w:rPr>
      <w:rFonts w:ascii="Arial" w:hAnsi="Arial" w:cs="Arial"/>
    </w:rPr>
  </w:style>
  <w:style w:type="paragraph" w:styleId="NoSpacing">
    <w:name w:val="No Spacing"/>
    <w:link w:val="NoSpacingChar"/>
    <w:uiPriority w:val="1"/>
    <w:qFormat/>
    <w:rsid w:val="00E45195"/>
    <w:rPr>
      <w:sz w:val="22"/>
      <w:szCs w:val="22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45195"/>
  </w:style>
  <w:style w:type="character" w:customStyle="1" w:styleId="arial11Char">
    <w:name w:val="arial 11 Char"/>
    <w:basedOn w:val="ListParagraphChar"/>
    <w:link w:val="arial11"/>
    <w:rsid w:val="00E45195"/>
  </w:style>
  <w:style w:type="paragraph" w:customStyle="1" w:styleId="arial11new">
    <w:name w:val="arial 11 new"/>
    <w:basedOn w:val="NoSpacing"/>
    <w:link w:val="arial11newChar"/>
    <w:qFormat/>
    <w:rsid w:val="00E45195"/>
    <w:pPr>
      <w:spacing w:line="360" w:lineRule="auto"/>
      <w:jc w:val="both"/>
    </w:pPr>
  </w:style>
  <w:style w:type="character" w:customStyle="1" w:styleId="NoSpacingChar">
    <w:name w:val="No Spacing Char"/>
    <w:link w:val="NoSpacing"/>
    <w:uiPriority w:val="1"/>
    <w:rsid w:val="00E45195"/>
    <w:rPr>
      <w:sz w:val="22"/>
      <w:szCs w:val="22"/>
      <w:lang w:val="en-US" w:eastAsia="en-US" w:bidi="ar-SA"/>
    </w:rPr>
  </w:style>
  <w:style w:type="character" w:customStyle="1" w:styleId="arial11newChar">
    <w:name w:val="arial 11 new Char"/>
    <w:link w:val="arial11new"/>
    <w:rsid w:val="00E45195"/>
    <w:rPr>
      <w:sz w:val="22"/>
      <w:szCs w:val="22"/>
      <w:lang w:val="en-US" w:eastAsia="en-US" w:bidi="ar-SA"/>
    </w:rPr>
  </w:style>
  <w:style w:type="paragraph" w:styleId="Title">
    <w:name w:val="Title"/>
    <w:basedOn w:val="Normal"/>
    <w:qFormat/>
    <w:rsid w:val="003A49ED"/>
    <w:pPr>
      <w:spacing w:after="0" w:line="240" w:lineRule="auto"/>
      <w:jc w:val="center"/>
    </w:pPr>
    <w:rPr>
      <w:rFonts w:ascii="Arial" w:hAnsi="Arial"/>
      <w:b/>
      <w:sz w:val="40"/>
      <w:szCs w:val="20"/>
    </w:rPr>
  </w:style>
  <w:style w:type="paragraph" w:styleId="BodyText3">
    <w:name w:val="Body Text 3"/>
    <w:basedOn w:val="Normal"/>
    <w:rsid w:val="003A49ED"/>
    <w:pPr>
      <w:spacing w:after="0" w:line="360" w:lineRule="auto"/>
      <w:jc w:val="both"/>
    </w:pPr>
    <w:rPr>
      <w:rFonts w:ascii="Arial" w:hAnsi="Arial"/>
      <w:szCs w:val="20"/>
    </w:rPr>
  </w:style>
  <w:style w:type="character" w:styleId="PageNumber">
    <w:name w:val="page number"/>
    <w:basedOn w:val="DefaultParagraphFont"/>
    <w:rsid w:val="00F863CB"/>
  </w:style>
  <w:style w:type="character" w:styleId="Hyperlink">
    <w:name w:val="Hyperlink"/>
    <w:rsid w:val="00D44515"/>
    <w:rPr>
      <w:color w:val="0000FF"/>
      <w:u w:val="single"/>
    </w:rPr>
  </w:style>
  <w:style w:type="paragraph" w:customStyle="1" w:styleId="Char">
    <w:name w:val="Char"/>
    <w:basedOn w:val="Normal"/>
    <w:rsid w:val="007E77DE"/>
    <w:pPr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264D82"/>
    <w:pPr>
      <w:spacing w:after="120"/>
    </w:pPr>
  </w:style>
  <w:style w:type="paragraph" w:customStyle="1" w:styleId="Char2">
    <w:name w:val="Char2"/>
    <w:basedOn w:val="Normal"/>
    <w:rsid w:val="00313727"/>
    <w:pPr>
      <w:numPr>
        <w:ilvl w:val="1"/>
        <w:numId w:val="1"/>
      </w:num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">
    <w:basedOn w:val="Normal"/>
    <w:rsid w:val="007F0C6E"/>
    <w:pPr>
      <w:tabs>
        <w:tab w:val="num" w:pos="1440"/>
      </w:tabs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Normal"/>
    <w:rsid w:val="00CA3D58"/>
    <w:pPr>
      <w:tabs>
        <w:tab w:val="num" w:pos="360"/>
        <w:tab w:val="num" w:pos="1440"/>
      </w:tabs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F289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EF2891"/>
    <w:rPr>
      <w:sz w:val="22"/>
      <w:szCs w:val="22"/>
    </w:rPr>
  </w:style>
  <w:style w:type="character" w:customStyle="1" w:styleId="Heading2Char">
    <w:name w:val="Heading 2 Char"/>
    <w:link w:val="Heading2"/>
    <w:rsid w:val="00EF2891"/>
    <w:rPr>
      <w:rFonts w:ascii="Cambria" w:hAnsi="Cambria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EF2891"/>
    <w:rPr>
      <w:b/>
      <w:bCs/>
      <w:sz w:val="28"/>
      <w:szCs w:val="28"/>
    </w:rPr>
  </w:style>
  <w:style w:type="paragraph" w:customStyle="1" w:styleId="WW-BodyTextIndent2">
    <w:name w:val="WW-Body Text Indent 2"/>
    <w:basedOn w:val="Normal"/>
    <w:rsid w:val="00EF2891"/>
    <w:pPr>
      <w:suppressAutoHyphens/>
      <w:overflowPunct w:val="0"/>
      <w:autoSpaceDE w:val="0"/>
      <w:autoSpaceDN w:val="0"/>
      <w:adjustRightInd w:val="0"/>
      <w:spacing w:after="0" w:line="240" w:lineRule="auto"/>
      <w:ind w:left="720" w:firstLine="1"/>
      <w:jc w:val="both"/>
      <w:textAlignment w:val="baseline"/>
    </w:pPr>
    <w:rPr>
      <w:rFonts w:ascii="Arial" w:hAnsi="Arial"/>
      <w:sz w:val="24"/>
      <w:szCs w:val="20"/>
      <w:lang w:val="id-ID"/>
    </w:rPr>
  </w:style>
  <w:style w:type="paragraph" w:styleId="BodyTextIndent2">
    <w:name w:val="Body Text Indent 2"/>
    <w:basedOn w:val="Normal"/>
    <w:link w:val="BodyTextIndent2Char"/>
    <w:rsid w:val="00EF2891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EF2891"/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F2891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EF2891"/>
    <w:rPr>
      <w:rFonts w:ascii="Times New Roman" w:hAnsi="Times New Roman"/>
      <w:sz w:val="16"/>
      <w:szCs w:val="16"/>
    </w:rPr>
  </w:style>
  <w:style w:type="paragraph" w:styleId="BodyText2">
    <w:name w:val="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0"/>
      <w:szCs w:val="20"/>
    </w:rPr>
  </w:style>
  <w:style w:type="paragraph" w:styleId="List">
    <w:name w:val="List"/>
    <w:basedOn w:val="BodyText"/>
    <w:rsid w:val="00971252"/>
    <w:pPr>
      <w:tabs>
        <w:tab w:val="left" w:pos="223"/>
        <w:tab w:val="left" w:pos="932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Cs w:val="20"/>
    </w:rPr>
  </w:style>
  <w:style w:type="paragraph" w:styleId="Subtitle">
    <w:name w:val="Subtitle"/>
    <w:basedOn w:val="Normal"/>
    <w:qFormat/>
    <w:rsid w:val="00971252"/>
    <w:pPr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paragraph" w:customStyle="1" w:styleId="WW-BodyTextIndent3">
    <w:name w:val="WW-Body Text Indent 3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ind w:left="2880" w:hanging="720"/>
      <w:jc w:val="both"/>
      <w:textAlignment w:val="baseline"/>
    </w:pPr>
    <w:rPr>
      <w:rFonts w:ascii="Arial" w:hAnsi="Arial"/>
      <w:sz w:val="24"/>
      <w:szCs w:val="20"/>
    </w:rPr>
  </w:style>
  <w:style w:type="paragraph" w:customStyle="1" w:styleId="WW-BodyText2">
    <w:name w:val="WW-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Helvetica" w:hAnsi="Helvetica"/>
      <w:szCs w:val="20"/>
    </w:rPr>
  </w:style>
  <w:style w:type="character" w:customStyle="1" w:styleId="WW8Num5z2">
    <w:name w:val="WW8Num5z2"/>
    <w:rsid w:val="00971252"/>
    <w:rPr>
      <w:rFonts w:ascii="Wingdings" w:hAnsi="Wingdings"/>
    </w:rPr>
  </w:style>
  <w:style w:type="paragraph" w:styleId="Caption">
    <w:name w:val="caption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after="0" w:line="360" w:lineRule="auto"/>
      <w:ind w:left="540" w:firstLine="1"/>
      <w:jc w:val="both"/>
      <w:textAlignment w:val="baseline"/>
    </w:pPr>
    <w:rPr>
      <w:rFonts w:ascii="GarmdITC Bk BT" w:hAnsi="GarmdITC Bk BT"/>
      <w:b/>
      <w:i/>
      <w:sz w:val="20"/>
      <w:szCs w:val="20"/>
    </w:rPr>
  </w:style>
  <w:style w:type="paragraph" w:customStyle="1" w:styleId="Index">
    <w:name w:val="Index"/>
    <w:basedOn w:val="Normal"/>
    <w:rsid w:val="00971252"/>
    <w:pPr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paragraph" w:customStyle="1" w:styleId="TxBrp125">
    <w:name w:val="TxBr_p125"/>
    <w:basedOn w:val="Normal"/>
    <w:rsid w:val="00971252"/>
    <w:pPr>
      <w:widowControl w:val="0"/>
      <w:tabs>
        <w:tab w:val="left" w:pos="963"/>
      </w:tabs>
      <w:autoSpaceDE w:val="0"/>
      <w:autoSpaceDN w:val="0"/>
      <w:adjustRightInd w:val="0"/>
      <w:spacing w:after="0" w:line="413" w:lineRule="atLeast"/>
      <w:ind w:left="169"/>
      <w:jc w:val="both"/>
    </w:pPr>
    <w:rPr>
      <w:rFonts w:ascii="Times New Roman" w:hAnsi="Times New Roman"/>
      <w:sz w:val="24"/>
      <w:szCs w:val="24"/>
    </w:rPr>
  </w:style>
  <w:style w:type="paragraph" w:customStyle="1" w:styleId="TxBrp98">
    <w:name w:val="TxBr_p98"/>
    <w:basedOn w:val="Normal"/>
    <w:rsid w:val="00971252"/>
    <w:pPr>
      <w:widowControl w:val="0"/>
      <w:tabs>
        <w:tab w:val="left" w:pos="873"/>
      </w:tabs>
      <w:autoSpaceDE w:val="0"/>
      <w:autoSpaceDN w:val="0"/>
      <w:adjustRightInd w:val="0"/>
      <w:spacing w:after="0" w:line="413" w:lineRule="atLeast"/>
      <w:ind w:left="260"/>
      <w:jc w:val="both"/>
    </w:pPr>
    <w:rPr>
      <w:rFonts w:ascii="Times New Roman" w:hAnsi="Times New Roman"/>
      <w:sz w:val="24"/>
      <w:szCs w:val="24"/>
    </w:rPr>
  </w:style>
  <w:style w:type="paragraph" w:customStyle="1" w:styleId="TxBrp128">
    <w:name w:val="TxBr_p128"/>
    <w:basedOn w:val="Normal"/>
    <w:rsid w:val="00971252"/>
    <w:pPr>
      <w:widowControl w:val="0"/>
      <w:tabs>
        <w:tab w:val="left" w:pos="1150"/>
      </w:tabs>
      <w:autoSpaceDE w:val="0"/>
      <w:autoSpaceDN w:val="0"/>
      <w:adjustRightInd w:val="0"/>
      <w:spacing w:after="0" w:line="413" w:lineRule="atLeast"/>
      <w:ind w:left="18"/>
      <w:jc w:val="both"/>
    </w:pPr>
    <w:rPr>
      <w:rFonts w:ascii="Times New Roman" w:hAnsi="Times New Roman"/>
      <w:sz w:val="24"/>
      <w:szCs w:val="24"/>
    </w:rPr>
  </w:style>
  <w:style w:type="paragraph" w:customStyle="1" w:styleId="TxBrp1">
    <w:name w:val="TxBr_p1"/>
    <w:basedOn w:val="Normal"/>
    <w:rsid w:val="00971252"/>
    <w:pPr>
      <w:widowControl w:val="0"/>
      <w:tabs>
        <w:tab w:val="left" w:pos="1037"/>
        <w:tab w:val="left" w:pos="1366"/>
      </w:tabs>
      <w:autoSpaceDE w:val="0"/>
      <w:autoSpaceDN w:val="0"/>
      <w:adjustRightInd w:val="0"/>
      <w:spacing w:after="0" w:line="240" w:lineRule="auto"/>
      <w:ind w:left="1367" w:hanging="329"/>
      <w:jc w:val="both"/>
    </w:pPr>
    <w:rPr>
      <w:rFonts w:ascii="Times New Roman" w:hAnsi="Times New Roman"/>
      <w:sz w:val="24"/>
      <w:szCs w:val="24"/>
    </w:rPr>
  </w:style>
  <w:style w:type="paragraph" w:customStyle="1" w:styleId="TxBrc2">
    <w:name w:val="TxBr_c2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hAnsi="Times New Roman"/>
      <w:sz w:val="20"/>
      <w:szCs w:val="24"/>
    </w:rPr>
  </w:style>
  <w:style w:type="paragraph" w:customStyle="1" w:styleId="TxBrc98">
    <w:name w:val="TxBr_c98"/>
    <w:basedOn w:val="Normal"/>
    <w:rsid w:val="009712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xBrp24">
    <w:name w:val="TxBr_p24"/>
    <w:basedOn w:val="Normal"/>
    <w:rsid w:val="00971252"/>
    <w:pPr>
      <w:widowControl w:val="0"/>
      <w:tabs>
        <w:tab w:val="left" w:pos="765"/>
      </w:tabs>
      <w:autoSpaceDE w:val="0"/>
      <w:autoSpaceDN w:val="0"/>
      <w:adjustRightInd w:val="0"/>
      <w:spacing w:after="0" w:line="408" w:lineRule="atLeast"/>
      <w:ind w:left="588"/>
    </w:pPr>
    <w:rPr>
      <w:rFonts w:ascii="Times New Roman" w:hAnsi="Times New Roman"/>
      <w:sz w:val="24"/>
      <w:szCs w:val="24"/>
    </w:rPr>
  </w:style>
  <w:style w:type="paragraph" w:customStyle="1" w:styleId="TxBrp14">
    <w:name w:val="TxBr_p14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971252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87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50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B8234-CA6F-4394-9E31-3E087D28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Tata Ruang Wilayah Provinsi Sumatera Barat</vt:lpstr>
    </vt:vector>
  </TitlesOfParts>
  <Company>PLANO GROUP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Tata Ruang Wilayah Provinsi Sumatera Barat</dc:title>
  <dc:subject/>
  <dc:creator>Rizki Mardiansyah Joniswa</dc:creator>
  <cp:keywords/>
  <cp:lastModifiedBy>Ruddy Burhan</cp:lastModifiedBy>
  <cp:revision>10</cp:revision>
  <cp:lastPrinted>2017-06-09T03:01:00Z</cp:lastPrinted>
  <dcterms:created xsi:type="dcterms:W3CDTF">2017-02-07T06:22:00Z</dcterms:created>
  <dcterms:modified xsi:type="dcterms:W3CDTF">2017-06-09T08:36:00Z</dcterms:modified>
</cp:coreProperties>
</file>